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贵族与民俗的共同审美体验</w:t>
      </w:r>
    </w:p>
    <w:p>
      <w:pPr>
        <w:spacing w:line="360" w:lineRule="auto"/>
        <w:jc w:val="center"/>
        <w:rPr>
          <w:rFonts w:ascii="楷体" w:hAnsi="楷体" w:eastAsia="楷体" w:cs="黑体"/>
          <w:b/>
          <w:sz w:val="28"/>
          <w:szCs w:val="28"/>
        </w:rPr>
      </w:pPr>
      <w:r>
        <w:rPr>
          <w:rFonts w:ascii="楷体" w:hAnsi="楷体" w:eastAsia="楷体" w:cs="黑体"/>
          <w:b/>
          <w:sz w:val="28"/>
          <w:szCs w:val="28"/>
        </w:rPr>
        <w:t>——</w:t>
      </w:r>
      <w:r>
        <w:rPr>
          <w:rFonts w:hint="eastAsia" w:ascii="楷体" w:hAnsi="楷体" w:eastAsia="楷体" w:cs="黑体"/>
          <w:b/>
          <w:sz w:val="28"/>
          <w:szCs w:val="28"/>
        </w:rPr>
        <w:t>浅谈首饰跳脱</w:t>
      </w:r>
    </w:p>
    <w:p>
      <w:pPr>
        <w:spacing w:line="360" w:lineRule="auto"/>
        <w:jc w:val="center"/>
        <w:rPr>
          <w:rFonts w:ascii="楷体" w:hAnsi="楷体" w:eastAsia="楷体"/>
          <w:b/>
          <w:bCs/>
          <w:sz w:val="28"/>
          <w:szCs w:val="28"/>
        </w:rPr>
      </w:pPr>
      <w:r>
        <w:rPr>
          <w:rFonts w:hint="eastAsia" w:ascii="楷体" w:hAnsi="楷体" w:eastAsia="楷体"/>
          <w:b/>
          <w:bCs/>
          <w:sz w:val="28"/>
          <w:szCs w:val="28"/>
        </w:rPr>
        <w:t>时俊俊</w:t>
      </w:r>
    </w:p>
    <w:p>
      <w:pPr>
        <w:spacing w:line="360" w:lineRule="auto"/>
        <w:jc w:val="center"/>
        <w:rPr>
          <w:rFonts w:ascii="楷体" w:hAnsi="楷体" w:eastAsia="楷体"/>
          <w:b/>
          <w:bCs/>
          <w:sz w:val="28"/>
          <w:szCs w:val="28"/>
        </w:rPr>
      </w:pPr>
      <w:r>
        <w:rPr>
          <w:rFonts w:hint="eastAsia" w:ascii="楷体" w:hAnsi="楷体" w:eastAsia="楷体"/>
          <w:b/>
          <w:bCs/>
          <w:sz w:val="28"/>
          <w:szCs w:val="28"/>
        </w:rPr>
        <w:t>（</w:t>
      </w:r>
      <w:r>
        <w:rPr>
          <w:rFonts w:ascii="楷体" w:hAnsi="楷体" w:eastAsia="楷体"/>
          <w:b/>
          <w:bCs/>
          <w:sz w:val="28"/>
          <w:szCs w:val="28"/>
        </w:rPr>
        <w:t>2014</w:t>
      </w:r>
      <w:r>
        <w:rPr>
          <w:rFonts w:hint="eastAsia" w:ascii="楷体" w:hAnsi="楷体" w:eastAsia="楷体"/>
          <w:b/>
          <w:bCs/>
          <w:sz w:val="28"/>
          <w:szCs w:val="28"/>
        </w:rPr>
        <w:t>级美术学史论专业）</w:t>
      </w:r>
    </w:p>
    <w:p>
      <w:pPr>
        <w:spacing w:line="360" w:lineRule="auto"/>
        <w:jc w:val="center"/>
        <w:rPr>
          <w:rFonts w:ascii="楷体" w:hAnsi="楷体" w:eastAsia="楷体" w:cs="黑体"/>
          <w:b/>
          <w:sz w:val="28"/>
          <w:szCs w:val="28"/>
        </w:rPr>
      </w:pPr>
    </w:p>
    <w:p>
      <w:pPr>
        <w:spacing w:line="360" w:lineRule="auto"/>
        <w:jc w:val="left"/>
        <w:rPr>
          <w:rFonts w:ascii="宋体" w:cs="宋体"/>
          <w:bCs/>
          <w:sz w:val="24"/>
          <w:szCs w:val="24"/>
        </w:rPr>
      </w:pPr>
      <w:r>
        <w:rPr>
          <w:rFonts w:hint="eastAsia" w:ascii="黑体" w:hAnsi="黑体" w:eastAsia="黑体" w:cs="黑体"/>
          <w:b/>
          <w:sz w:val="28"/>
          <w:szCs w:val="28"/>
        </w:rPr>
        <w:t>内容摘要</w:t>
      </w:r>
      <w:r>
        <w:rPr>
          <w:rFonts w:hint="eastAsia" w:ascii="宋体" w:hAnsi="宋体" w:cs="宋体"/>
          <w:b/>
          <w:sz w:val="24"/>
          <w:szCs w:val="24"/>
        </w:rPr>
        <w:t>：</w:t>
      </w:r>
      <w:r>
        <w:rPr>
          <w:rFonts w:hint="eastAsia" w:ascii="宋体" w:hAnsi="宋体" w:cs="宋体"/>
          <w:bCs/>
          <w:sz w:val="24"/>
          <w:szCs w:val="24"/>
        </w:rPr>
        <w:t>本文就湖北省博物馆明代梁庄王墓里的首饰“跳脱”，对该种首饰进行了考证与研究。“跳脱”为古代臂饰或腕饰，也作“缠臂金”或钏，缠臂有环少环多之分，装饰或简或繁之别，许多古代诗词、小说和名画中都提到过它，因此，本文也将其与古代文学艺术相结合，从其名称、出土、制作工艺、形制及其使用方式和使用阶层等方面对跳脱进行了深入探讨。</w:t>
      </w:r>
    </w:p>
    <w:p>
      <w:pPr>
        <w:spacing w:line="360" w:lineRule="auto"/>
        <w:jc w:val="left"/>
        <w:rPr>
          <w:rFonts w:ascii="宋体" w:cs="宋体"/>
          <w:bCs/>
          <w:sz w:val="24"/>
          <w:szCs w:val="24"/>
        </w:rPr>
      </w:pPr>
    </w:p>
    <w:p>
      <w:pPr>
        <w:spacing w:line="360" w:lineRule="auto"/>
        <w:jc w:val="left"/>
        <w:rPr>
          <w:rFonts w:ascii="宋体" w:cs="宋体"/>
          <w:bCs/>
          <w:sz w:val="24"/>
          <w:szCs w:val="24"/>
        </w:rPr>
      </w:pPr>
      <w:r>
        <w:rPr>
          <w:rFonts w:hint="eastAsia" w:ascii="黑体" w:hAnsi="黑体" w:eastAsia="黑体" w:cs="黑体"/>
          <w:b/>
          <w:sz w:val="28"/>
          <w:szCs w:val="28"/>
        </w:rPr>
        <w:t>关键词：</w:t>
      </w:r>
      <w:r>
        <w:rPr>
          <w:rFonts w:hint="eastAsia" w:ascii="宋体" w:hAnsi="宋体" w:cs="宋体"/>
          <w:bCs/>
          <w:sz w:val="24"/>
          <w:szCs w:val="24"/>
        </w:rPr>
        <w:t>跳脱；名称；出土；制作工艺；诗画记载</w:t>
      </w:r>
      <w:r>
        <w:rPr>
          <w:rFonts w:ascii="宋体" w:hAnsi="宋体" w:cs="宋体"/>
          <w:bCs/>
          <w:sz w:val="24"/>
          <w:szCs w:val="24"/>
        </w:rPr>
        <w:t xml:space="preserve"> </w:t>
      </w:r>
    </w:p>
    <w:p>
      <w:pPr>
        <w:spacing w:line="360" w:lineRule="auto"/>
        <w:jc w:val="left"/>
        <w:rPr>
          <w:rFonts w:ascii="宋体" w:cs="宋体"/>
          <w:bCs/>
          <w:sz w:val="24"/>
          <w:szCs w:val="24"/>
        </w:rPr>
      </w:pPr>
    </w:p>
    <w:p>
      <w:pPr>
        <w:spacing w:line="360" w:lineRule="auto"/>
        <w:jc w:val="center"/>
        <w:rPr>
          <w:rFonts w:ascii="宋体" w:cs="宋体"/>
          <w:bCs/>
          <w:sz w:val="24"/>
          <w:szCs w:val="24"/>
        </w:rPr>
      </w:pPr>
      <w:r>
        <w:rPr>
          <w:rFonts w:ascii="宋体" w:cs="宋体"/>
          <w:sz w:val="24"/>
          <w:szCs w:val="24"/>
        </w:rPr>
        <w:pict>
          <v:shape id="_x0000_i1025" o:spt="75" type="#_x0000_t75" style="height:309pt;width:252pt;" filled="f" o:preferrelative="t" stroked="f" coordsize="21600,21600">
            <v:path/>
            <v:fill on="f" focussize="0,0"/>
            <v:stroke on="f" joinstyle="miter"/>
            <v:imagedata r:id="rId7" cropbottom="805f" o:title=""/>
            <o:lock v:ext="edit" aspectratio="t"/>
            <w10:wrap type="none"/>
            <w10:anchorlock/>
          </v:shape>
        </w:pict>
      </w:r>
    </w:p>
    <w:p>
      <w:pPr>
        <w:spacing w:line="360" w:lineRule="auto"/>
        <w:jc w:val="left"/>
        <w:rPr>
          <w:rFonts w:ascii="宋体" w:cs="宋体"/>
          <w:bCs/>
          <w:sz w:val="24"/>
          <w:szCs w:val="24"/>
        </w:rPr>
      </w:pPr>
    </w:p>
    <w:p>
      <w:pPr>
        <w:spacing w:line="360" w:lineRule="auto"/>
        <w:ind w:firstLine="480" w:firstLineChars="200"/>
        <w:jc w:val="left"/>
        <w:rPr>
          <w:rFonts w:ascii="宋体"/>
          <w:bCs/>
          <w:sz w:val="24"/>
          <w:szCs w:val="24"/>
        </w:rPr>
      </w:pPr>
      <w:r>
        <w:rPr>
          <w:rFonts w:hint="eastAsia" w:ascii="宋体" w:hAnsi="宋体"/>
          <w:bCs/>
          <w:sz w:val="24"/>
          <w:szCs w:val="24"/>
        </w:rPr>
        <w:t>近几年，金银手镯逐渐被青睐，几乎每个人的腕上都有个亮闪闪、金灿灿的手镯，好不惹眼。或许是司空见惯，或许是孤陋寡闻，我并不曾留意还有戴在手臂上的首饰。上个月，我们跟随陈芳老师去了湖北省博。在明代梁庄王墓里，我看到了一个造型独特的首饰，名叫“跳脱”。我不禁好奇“这个首饰究竟是戴在哪的呢？”回来后，我查阅了楚庄王墓的考古报告，探了究竟。在梁庄王墓里共出土了两个“跳脱”，明代谓之“钏”，所以这里又叫金钑花钏，这两个为一副。钏做多圈的弹簧形，是用一条宽</w:t>
      </w:r>
      <w:r>
        <w:rPr>
          <w:rFonts w:ascii="宋体" w:hAnsi="宋体"/>
          <w:bCs/>
          <w:sz w:val="24"/>
          <w:szCs w:val="24"/>
        </w:rPr>
        <w:t>0.7</w:t>
      </w:r>
      <w:r>
        <w:rPr>
          <w:rFonts w:hint="eastAsia" w:ascii="宋体" w:hAnsi="宋体"/>
          <w:bCs/>
          <w:sz w:val="24"/>
          <w:szCs w:val="24"/>
        </w:rPr>
        <w:t>、厚</w:t>
      </w:r>
      <w:r>
        <w:rPr>
          <w:rFonts w:ascii="宋体" w:hAnsi="宋体"/>
          <w:bCs/>
          <w:sz w:val="24"/>
          <w:szCs w:val="24"/>
        </w:rPr>
        <w:t>0.1</w:t>
      </w:r>
      <w:r>
        <w:rPr>
          <w:rFonts w:hint="eastAsia" w:ascii="宋体" w:hAnsi="宋体"/>
          <w:bCs/>
          <w:sz w:val="24"/>
          <w:szCs w:val="24"/>
        </w:rPr>
        <w:t>厘米的金条缠绕成</w:t>
      </w:r>
      <w:r>
        <w:rPr>
          <w:rFonts w:ascii="宋体" w:hAnsi="宋体"/>
          <w:bCs/>
          <w:sz w:val="24"/>
          <w:szCs w:val="24"/>
        </w:rPr>
        <w:t>12</w:t>
      </w:r>
      <w:r>
        <w:rPr>
          <w:rFonts w:hint="eastAsia" w:ascii="宋体" w:hAnsi="宋体"/>
          <w:bCs/>
          <w:sz w:val="24"/>
          <w:szCs w:val="24"/>
        </w:rPr>
        <w:t>个相连的圆圈组成。首尾两圈的端处各用“花丝工艺”中的“祥丝法”缠金丝，并于其次圈固定（各分两处，每处三道）内壁光洁，外壁饰串枝灵芝纹。同时出土的还有一对金镶宝石镯，属腕饰，二者配套使用。为了更深入的了解跳脱，我查阅了相关资料，在此，向大家浅谈一下我对跳脱的认识与看法。</w:t>
      </w:r>
    </w:p>
    <w:p>
      <w:pPr>
        <w:spacing w:line="360" w:lineRule="auto"/>
        <w:jc w:val="center"/>
        <w:rPr>
          <w:bCs/>
          <w:szCs w:val="21"/>
        </w:rPr>
      </w:pPr>
      <w:r>
        <w:pict>
          <v:shape id="_x0000_i1026" o:spt="75" alt="梁庄王墓跳脱照片" type="#_x0000_t75" style="height:172.5pt;width:270pt;" filled="f" o:preferrelative="t" stroked="f" coordsize="21600,21600">
            <v:path/>
            <v:fill on="f" focussize="0,0"/>
            <v:stroke on="f" joinstyle="miter"/>
            <v:imagedata r:id="rId8" o:title=""/>
            <o:lock v:ext="edit" aspectratio="t"/>
            <w10:wrap type="none"/>
            <w10:anchorlock/>
          </v:shape>
        </w:pict>
      </w:r>
    </w:p>
    <w:p>
      <w:pPr>
        <w:spacing w:line="360" w:lineRule="auto"/>
        <w:jc w:val="center"/>
        <w:rPr>
          <w:bCs/>
          <w:szCs w:val="21"/>
        </w:rPr>
      </w:pPr>
      <w:r>
        <w:rPr>
          <w:rFonts w:hint="eastAsia"/>
          <w:bCs/>
          <w:szCs w:val="21"/>
        </w:rPr>
        <w:t>图</w:t>
      </w:r>
      <w:r>
        <w:rPr>
          <w:bCs/>
          <w:szCs w:val="21"/>
        </w:rPr>
        <w:t>1</w:t>
      </w:r>
      <w:r>
        <w:rPr>
          <w:rFonts w:hint="eastAsia"/>
          <w:bCs/>
          <w:szCs w:val="21"/>
        </w:rPr>
        <w:t>：梁庄王墓出土跳脱</w:t>
      </w:r>
    </w:p>
    <w:p>
      <w:pPr>
        <w:spacing w:line="360" w:lineRule="auto"/>
        <w:jc w:val="center"/>
        <w:rPr>
          <w:bCs/>
          <w:szCs w:val="21"/>
        </w:rPr>
      </w:pPr>
    </w:p>
    <w:p>
      <w:pPr>
        <w:spacing w:line="360" w:lineRule="auto"/>
        <w:rPr>
          <w:rFonts w:ascii="黑体" w:hAnsi="黑体" w:eastAsia="黑体" w:cs="楷体"/>
          <w:b/>
          <w:sz w:val="28"/>
          <w:szCs w:val="28"/>
        </w:rPr>
      </w:pPr>
      <w:r>
        <w:rPr>
          <w:rFonts w:hint="eastAsia" w:ascii="黑体" w:hAnsi="黑体" w:eastAsia="黑体" w:cs="楷体"/>
          <w:b/>
          <w:bCs/>
          <w:sz w:val="28"/>
          <w:szCs w:val="28"/>
        </w:rPr>
        <w:t>一、关于跳脱的名称</w:t>
      </w:r>
    </w:p>
    <w:p>
      <w:pPr>
        <w:spacing w:line="360" w:lineRule="auto"/>
        <w:ind w:firstLine="480"/>
        <w:rPr>
          <w:sz w:val="24"/>
          <w:szCs w:val="24"/>
        </w:rPr>
      </w:pPr>
      <w:r>
        <w:rPr>
          <w:rFonts w:hint="eastAsia" w:ascii="宋体" w:hAnsi="宋体" w:cs="宋体"/>
          <w:bCs/>
          <w:sz w:val="24"/>
          <w:szCs w:val="24"/>
        </w:rPr>
        <w:t>有学者称之为“缠臂金”。</w:t>
      </w:r>
      <w:r>
        <w:rPr>
          <w:rStyle w:val="9"/>
          <w:rFonts w:ascii="黑体" w:hAnsi="黑体" w:eastAsia="黑体" w:cs="宋体"/>
          <w:bCs/>
          <w:sz w:val="28"/>
          <w:szCs w:val="28"/>
        </w:rPr>
        <w:footnoteReference w:id="0"/>
      </w:r>
      <w:r>
        <w:rPr>
          <w:rFonts w:hint="eastAsia" w:ascii="宋体" w:hAnsi="宋体" w:cs="宋体"/>
          <w:bCs/>
          <w:sz w:val="24"/>
          <w:szCs w:val="24"/>
        </w:rPr>
        <w:t>不过</w:t>
      </w:r>
      <w:r>
        <w:rPr>
          <w:rFonts w:hint="eastAsia"/>
          <w:sz w:val="24"/>
          <w:szCs w:val="24"/>
        </w:rPr>
        <w:t>这种金条盘旋数圈的首饰出现很早，名称很多，“缠臂金”只是其中之一，且出现较晚。汉以前，这种饰品称之为“跳脱”，也作“条脱”。唐代诗文中常见“跳脱”之名如李商隐《中元作》：“羊权虽得金条脱，温峤终虚玉镜台。”</w:t>
      </w:r>
      <w:r>
        <w:rPr>
          <w:rStyle w:val="9"/>
          <w:rFonts w:ascii="黑体" w:hAnsi="黑体" w:eastAsia="黑体"/>
          <w:sz w:val="28"/>
          <w:szCs w:val="28"/>
        </w:rPr>
        <w:footnoteReference w:id="1"/>
      </w:r>
      <w:r>
        <w:rPr>
          <w:rFonts w:hint="eastAsia" w:ascii="宋体" w:hAnsi="宋体" w:cs="宋体"/>
          <w:bCs/>
          <w:sz w:val="24"/>
          <w:szCs w:val="24"/>
        </w:rPr>
        <w:t>在明代的文献中称臂饰为臂钏或臂环，而不称其为“缠臂金”或跳脱（条脱）。</w:t>
      </w:r>
    </w:p>
    <w:p>
      <w:pPr>
        <w:spacing w:line="360" w:lineRule="auto"/>
        <w:ind w:firstLine="480"/>
        <w:rPr>
          <w:rFonts w:ascii="宋体" w:cs="宋体"/>
          <w:sz w:val="24"/>
          <w:szCs w:val="24"/>
        </w:rPr>
      </w:pPr>
      <w:r>
        <w:rPr>
          <w:rFonts w:hint="eastAsia" w:ascii="宋体" w:hAnsi="宋体" w:cs="宋体"/>
          <w:bCs/>
          <w:sz w:val="24"/>
          <w:szCs w:val="24"/>
        </w:rPr>
        <w:t>根据有无纹饰分类，金钏还有金光素钏和金钑花钏等名称。梁庄王墓中的一副做工上乘，花纹精细优美，是金钑花钏。</w:t>
      </w:r>
      <w:r>
        <w:rPr>
          <w:rFonts w:ascii="宋体" w:hAnsi="宋体" w:cs="宋体"/>
          <w:sz w:val="24"/>
          <w:szCs w:val="24"/>
        </w:rPr>
        <w:t xml:space="preserve"> </w:t>
      </w:r>
      <w:r>
        <w:rPr>
          <w:rFonts w:hint="eastAsia" w:ascii="宋体" w:hAnsi="宋体" w:cs="宋体"/>
          <w:sz w:val="24"/>
          <w:szCs w:val="24"/>
        </w:rPr>
        <w:t>河南偃师酒流沟宋墓出土画像砖上</w:t>
      </w:r>
      <w:r>
        <w:rPr>
          <w:rFonts w:hint="eastAsia" w:ascii="宋体" w:hAnsi="宋体" w:cs="宋体"/>
          <w:bCs/>
          <w:sz w:val="24"/>
          <w:szCs w:val="24"/>
        </w:rPr>
        <w:t>“戴钏镯厨娘”，厨娘手臂上所戴之饰与之相似。“金光素钏”在南京出土较多。</w:t>
      </w:r>
      <w:r>
        <w:rPr>
          <w:rFonts w:hint="eastAsia" w:ascii="宋体" w:hAnsi="宋体" w:cs="宋体"/>
          <w:sz w:val="24"/>
          <w:szCs w:val="24"/>
        </w:rPr>
        <w:t>西汉以后</w:t>
      </w:r>
      <w:r>
        <w:rPr>
          <w:rFonts w:ascii="宋体" w:cs="宋体"/>
          <w:sz w:val="24"/>
          <w:szCs w:val="24"/>
        </w:rPr>
        <w:t>,</w:t>
      </w:r>
      <w:r>
        <w:rPr>
          <w:rFonts w:hint="eastAsia" w:ascii="宋体" w:hAnsi="宋体" w:cs="宋体"/>
          <w:sz w:val="24"/>
          <w:szCs w:val="24"/>
        </w:rPr>
        <w:t>从西域各国传来手臂戴环的风气，</w:t>
      </w:r>
      <w:r>
        <w:rPr>
          <w:rFonts w:hint="eastAsia" w:ascii="宋体" w:hAnsi="宋体" w:cs="宋体"/>
          <w:bCs/>
          <w:sz w:val="24"/>
          <w:szCs w:val="24"/>
        </w:rPr>
        <w:t>所以对于跳脱的称谓，许多</w:t>
      </w:r>
      <w:r>
        <w:rPr>
          <w:rFonts w:hint="eastAsia" w:ascii="宋体" w:hAnsi="宋体" w:cs="宋体"/>
          <w:sz w:val="24"/>
          <w:szCs w:val="24"/>
        </w:rPr>
        <w:t>学者猜测可能是某北方少数民族的语言音译而来，也做条脱。古代跳脱“是臂的别名</w:t>
      </w:r>
      <w:r>
        <w:rPr>
          <w:rFonts w:ascii="宋体" w:cs="宋体"/>
          <w:sz w:val="24"/>
          <w:szCs w:val="24"/>
        </w:rPr>
        <w:t>,</w:t>
      </w:r>
      <w:r>
        <w:rPr>
          <w:rFonts w:hint="eastAsia" w:ascii="宋体" w:hAnsi="宋体" w:cs="宋体"/>
          <w:sz w:val="24"/>
          <w:szCs w:val="24"/>
        </w:rPr>
        <w:t>在唐代时许多人已不太清楚了。《卢氏杂说》中记载</w:t>
      </w:r>
      <w:r>
        <w:rPr>
          <w:rFonts w:ascii="宋体" w:hAnsi="宋体" w:cs="宋体"/>
          <w:sz w:val="24"/>
          <w:szCs w:val="24"/>
        </w:rPr>
        <w:t>:</w:t>
      </w:r>
      <w:r>
        <w:rPr>
          <w:rFonts w:hint="eastAsia" w:ascii="宋体" w:hAnsi="宋体" w:cs="宋体"/>
          <w:sz w:val="24"/>
          <w:szCs w:val="24"/>
        </w:rPr>
        <w:t>一次</w:t>
      </w:r>
      <w:r>
        <w:rPr>
          <w:rFonts w:ascii="宋体" w:cs="宋体"/>
          <w:sz w:val="24"/>
          <w:szCs w:val="24"/>
        </w:rPr>
        <w:t>,</w:t>
      </w:r>
      <w:r>
        <w:rPr>
          <w:rFonts w:hint="eastAsia" w:ascii="宋体" w:hAnsi="宋体" w:cs="宋体"/>
          <w:sz w:val="24"/>
          <w:szCs w:val="24"/>
        </w:rPr>
        <w:t>唐文宗问手下大臣</w:t>
      </w:r>
      <w:r>
        <w:rPr>
          <w:rFonts w:ascii="宋体" w:cs="宋体"/>
          <w:sz w:val="24"/>
          <w:szCs w:val="24"/>
        </w:rPr>
        <w:t>,</w:t>
      </w:r>
      <w:r>
        <w:rPr>
          <w:rFonts w:hint="eastAsia" w:ascii="宋体" w:hAnsi="宋体" w:cs="宋体"/>
          <w:sz w:val="24"/>
          <w:szCs w:val="24"/>
        </w:rPr>
        <w:t>古诗中有“轻衫衬条脱”之句</w:t>
      </w:r>
      <w:r>
        <w:rPr>
          <w:rFonts w:ascii="宋体" w:cs="宋体"/>
          <w:sz w:val="24"/>
          <w:szCs w:val="24"/>
        </w:rPr>
        <w:t>,</w:t>
      </w:r>
      <w:r>
        <w:rPr>
          <w:rFonts w:hint="eastAsia" w:ascii="宋体" w:hAnsi="宋体" w:cs="宋体"/>
          <w:sz w:val="24"/>
          <w:szCs w:val="24"/>
        </w:rPr>
        <w:t>条脱是何物</w:t>
      </w:r>
      <w:r>
        <w:rPr>
          <w:rFonts w:ascii="宋体" w:hAnsi="宋体" w:cs="宋体"/>
          <w:sz w:val="24"/>
          <w:szCs w:val="24"/>
        </w:rPr>
        <w:t>?</w:t>
      </w:r>
      <w:r>
        <w:rPr>
          <w:rFonts w:hint="eastAsia" w:ascii="宋体" w:hAnsi="宋体" w:cs="宋体"/>
          <w:sz w:val="24"/>
          <w:szCs w:val="24"/>
        </w:rPr>
        <w:t>大臣回答不上来。《真浩》上记载</w:t>
      </w:r>
      <w:r>
        <w:rPr>
          <w:rFonts w:ascii="宋体" w:hAnsi="宋体" w:cs="宋体"/>
          <w:sz w:val="24"/>
          <w:szCs w:val="24"/>
        </w:rPr>
        <w:t>:</w:t>
      </w:r>
      <w:r>
        <w:rPr>
          <w:rFonts w:hint="eastAsia" w:ascii="宋体" w:hAnsi="宋体" w:cs="宋体"/>
          <w:sz w:val="24"/>
          <w:szCs w:val="24"/>
        </w:rPr>
        <w:t>“安妃有金条脱</w:t>
      </w:r>
      <w:r>
        <w:rPr>
          <w:rFonts w:ascii="宋体" w:cs="宋体"/>
          <w:sz w:val="24"/>
          <w:szCs w:val="24"/>
        </w:rPr>
        <w:t>,</w:t>
      </w:r>
      <w:r>
        <w:rPr>
          <w:rFonts w:hint="eastAsia" w:ascii="宋体" w:hAnsi="宋体" w:cs="宋体"/>
          <w:sz w:val="24"/>
          <w:szCs w:val="24"/>
        </w:rPr>
        <w:t>即金钊也。”看来条脱就是臂钊。《真谙》是齐梁间道家陶弘景</w:t>
      </w:r>
      <w:r>
        <w:rPr>
          <w:rFonts w:ascii="宋体" w:hAnsi="宋体" w:cs="宋体"/>
          <w:sz w:val="24"/>
          <w:szCs w:val="24"/>
        </w:rPr>
        <w:t>(</w:t>
      </w:r>
      <w:r>
        <w:rPr>
          <w:rFonts w:hint="eastAsia" w:ascii="宋体" w:hAnsi="宋体" w:cs="宋体"/>
          <w:sz w:val="24"/>
          <w:szCs w:val="24"/>
        </w:rPr>
        <w:t>约</w:t>
      </w:r>
      <w:r>
        <w:rPr>
          <w:rFonts w:ascii="宋体" w:hAnsi="宋体" w:cs="宋体"/>
          <w:sz w:val="24"/>
          <w:szCs w:val="24"/>
        </w:rPr>
        <w:t>450</w:t>
      </w:r>
      <w:r>
        <w:rPr>
          <w:rFonts w:hint="eastAsia" w:ascii="宋体" w:hAnsi="宋体" w:cs="宋体"/>
          <w:sz w:val="24"/>
          <w:szCs w:val="24"/>
        </w:rPr>
        <w:t>一</w:t>
      </w:r>
      <w:r>
        <w:rPr>
          <w:rFonts w:ascii="宋体" w:hAnsi="宋体" w:cs="宋体"/>
          <w:sz w:val="24"/>
          <w:szCs w:val="24"/>
        </w:rPr>
        <w:t>510</w:t>
      </w:r>
      <w:r>
        <w:rPr>
          <w:rFonts w:hint="eastAsia" w:ascii="宋体" w:hAnsi="宋体" w:cs="宋体"/>
          <w:sz w:val="24"/>
          <w:szCs w:val="24"/>
        </w:rPr>
        <w:t>年</w:t>
      </w:r>
      <w:r>
        <w:rPr>
          <w:rFonts w:ascii="宋体" w:hAnsi="宋体" w:cs="宋体"/>
          <w:sz w:val="24"/>
          <w:szCs w:val="24"/>
        </w:rPr>
        <w:t>)</w:t>
      </w:r>
      <w:r>
        <w:rPr>
          <w:rFonts w:hint="eastAsia" w:ascii="宋体" w:hAnsi="宋体" w:cs="宋体"/>
          <w:sz w:val="24"/>
          <w:szCs w:val="24"/>
        </w:rPr>
        <w:t>撰写的一部道家经典。书中还记载了一段神话传说</w:t>
      </w:r>
      <w:r>
        <w:rPr>
          <w:rFonts w:ascii="宋体" w:cs="宋体"/>
          <w:sz w:val="24"/>
          <w:szCs w:val="24"/>
        </w:rPr>
        <w:t>,</w:t>
      </w:r>
      <w:r>
        <w:rPr>
          <w:rFonts w:hint="eastAsia" w:ascii="宋体" w:hAnsi="宋体" w:cs="宋体"/>
          <w:sz w:val="24"/>
          <w:szCs w:val="24"/>
        </w:rPr>
        <w:t>也讲到了条脱。“跳脱”或“条脱”之名最早出现在汉代。东汉繁钦《定情诗》中有“何以致契阔</w:t>
      </w:r>
      <w:r>
        <w:rPr>
          <w:rFonts w:ascii="宋体" w:cs="宋体"/>
          <w:sz w:val="24"/>
          <w:szCs w:val="24"/>
        </w:rPr>
        <w:t>,</w:t>
      </w:r>
      <w:r>
        <w:rPr>
          <w:rFonts w:hint="eastAsia" w:ascii="宋体" w:hAnsi="宋体" w:cs="宋体"/>
          <w:sz w:val="24"/>
          <w:szCs w:val="24"/>
        </w:rPr>
        <w:t>绕腕双跳脱”之句在传世的绘画中可以见到其形象。明代顾起元《客座赘语·女饰》中对跳脱的各种同近义词进行了描述</w:t>
      </w:r>
      <w:r>
        <w:rPr>
          <w:rFonts w:ascii="宋体" w:hAnsi="宋体" w:cs="宋体"/>
          <w:sz w:val="24"/>
          <w:szCs w:val="24"/>
        </w:rPr>
        <w:t xml:space="preserve">: </w:t>
      </w:r>
      <w:r>
        <w:rPr>
          <w:rFonts w:hint="eastAsia" w:ascii="宋体" w:hAnsi="宋体" w:cs="宋体"/>
          <w:sz w:val="24"/>
          <w:szCs w:val="24"/>
        </w:rPr>
        <w:t>“饰於臂曰手镯……又曰臂钗、曰臂环、曰条脱、曰条达、曰跳脱者是也。”</w:t>
      </w:r>
      <w:r>
        <w:rPr>
          <w:rStyle w:val="9"/>
          <w:rFonts w:ascii="黑体" w:hAnsi="黑体" w:eastAsia="黑体" w:cs="宋体"/>
          <w:sz w:val="28"/>
          <w:szCs w:val="28"/>
        </w:rPr>
        <w:footnoteReference w:id="2"/>
      </w:r>
    </w:p>
    <w:p>
      <w:pPr>
        <w:spacing w:line="360" w:lineRule="auto"/>
        <w:jc w:val="center"/>
      </w:pPr>
      <w:r>
        <w:pict>
          <v:shape id="_x0000_i1027" o:spt="75" alt="杂剧，仕女图" type="#_x0000_t75" style="height:156pt;width:229.5pt;" filled="f" o:preferrelative="t" stroked="f" coordsize="21600,21600">
            <v:path/>
            <v:fill on="f" focussize="0,0"/>
            <v:stroke on="f" joinstyle="miter"/>
            <v:imagedata r:id="rId9" cropleft="41978f" croptop="690f" cropright="-671f" cropbottom="-690f" o:title=""/>
            <o:lock v:ext="edit" aspectratio="t"/>
            <w10:wrap type="none"/>
            <w10:anchorlock/>
          </v:shape>
        </w:pict>
      </w:r>
    </w:p>
    <w:p>
      <w:pPr>
        <w:spacing w:line="360" w:lineRule="auto"/>
        <w:jc w:val="center"/>
      </w:pPr>
      <w:r>
        <w:rPr>
          <w:rFonts w:hint="eastAsia"/>
        </w:rPr>
        <w:t>图</w:t>
      </w:r>
      <w:r>
        <w:t>2</w:t>
      </w:r>
      <w:r>
        <w:rPr>
          <w:rFonts w:hint="eastAsia"/>
        </w:rPr>
        <w:t>：戴镯钏厨娘</w:t>
      </w:r>
    </w:p>
    <w:p>
      <w:pPr>
        <w:spacing w:line="360" w:lineRule="auto"/>
      </w:pPr>
    </w:p>
    <w:p>
      <w:pPr>
        <w:spacing w:line="360" w:lineRule="auto"/>
        <w:rPr>
          <w:rFonts w:ascii="黑体" w:hAnsi="黑体" w:eastAsia="黑体" w:cs="楷体"/>
          <w:b/>
          <w:bCs/>
          <w:sz w:val="28"/>
          <w:szCs w:val="28"/>
        </w:rPr>
      </w:pPr>
      <w:r>
        <w:rPr>
          <w:rFonts w:hint="eastAsia" w:ascii="黑体" w:hAnsi="黑体" w:eastAsia="黑体" w:cs="楷体"/>
          <w:b/>
          <w:bCs/>
          <w:sz w:val="28"/>
          <w:szCs w:val="28"/>
        </w:rPr>
        <w:t>二、关于跳脱的出土</w:t>
      </w:r>
    </w:p>
    <w:p>
      <w:pPr>
        <w:spacing w:line="360" w:lineRule="auto"/>
        <w:ind w:firstLine="480" w:firstLineChars="200"/>
        <w:rPr>
          <w:rFonts w:ascii="宋体" w:cs="宋体"/>
          <w:color w:val="000000"/>
          <w:kern w:val="0"/>
          <w:sz w:val="24"/>
          <w:szCs w:val="24"/>
        </w:rPr>
      </w:pPr>
      <w:r>
        <w:rPr>
          <w:rFonts w:hint="eastAsia" w:ascii="宋体" w:hAnsi="宋体" w:cs="宋体"/>
          <w:color w:val="000000"/>
          <w:kern w:val="0"/>
          <w:sz w:val="24"/>
          <w:szCs w:val="24"/>
        </w:rPr>
        <w:t>平谷刘家河商代遗址出土了一对金臂钏，跳脱的直径</w:t>
      </w:r>
      <w:r>
        <w:rPr>
          <w:rFonts w:ascii="宋体" w:hAnsi="宋体" w:cs="宋体"/>
          <w:color w:val="000000"/>
          <w:kern w:val="0"/>
          <w:sz w:val="24"/>
          <w:szCs w:val="24"/>
        </w:rPr>
        <w:t>0.3</w:t>
      </w:r>
      <w:r>
        <w:rPr>
          <w:rFonts w:hint="eastAsia" w:ascii="宋体" w:hAnsi="宋体" w:cs="宋体"/>
          <w:color w:val="000000"/>
          <w:kern w:val="0"/>
          <w:sz w:val="24"/>
          <w:szCs w:val="24"/>
        </w:rPr>
        <w:t>厘米，钏直径</w:t>
      </w:r>
      <w:r>
        <w:rPr>
          <w:rFonts w:ascii="宋体" w:hAnsi="宋体" w:cs="宋体"/>
          <w:color w:val="000000"/>
          <w:kern w:val="0"/>
          <w:sz w:val="24"/>
          <w:szCs w:val="24"/>
        </w:rPr>
        <w:t>12.5</w:t>
      </w:r>
      <w:r>
        <w:rPr>
          <w:rFonts w:hint="eastAsia" w:ascii="宋体" w:hAnsi="宋体" w:cs="宋体"/>
          <w:color w:val="000000"/>
          <w:kern w:val="0"/>
          <w:sz w:val="24"/>
          <w:szCs w:val="24"/>
        </w:rPr>
        <w:t>厘米，其中一支重</w:t>
      </w:r>
      <w:r>
        <w:rPr>
          <w:rFonts w:ascii="宋体" w:hAnsi="宋体" w:cs="宋体"/>
          <w:color w:val="000000"/>
          <w:kern w:val="0"/>
          <w:sz w:val="24"/>
          <w:szCs w:val="24"/>
        </w:rPr>
        <w:t>93.7</w:t>
      </w:r>
      <w:r>
        <w:rPr>
          <w:rFonts w:hint="eastAsia" w:ascii="宋体" w:hAnsi="宋体" w:cs="宋体"/>
          <w:color w:val="000000"/>
          <w:kern w:val="0"/>
          <w:sz w:val="24"/>
          <w:szCs w:val="24"/>
        </w:rPr>
        <w:t>克，另一支重</w:t>
      </w:r>
      <w:r>
        <w:rPr>
          <w:rFonts w:ascii="宋体" w:hAnsi="宋体" w:cs="宋体"/>
          <w:color w:val="000000"/>
          <w:kern w:val="0"/>
          <w:sz w:val="24"/>
          <w:szCs w:val="24"/>
        </w:rPr>
        <w:t>79.9</w:t>
      </w:r>
      <w:r>
        <w:rPr>
          <w:rFonts w:hint="eastAsia" w:ascii="宋体" w:hAnsi="宋体" w:cs="宋体"/>
          <w:color w:val="000000"/>
          <w:kern w:val="0"/>
          <w:sz w:val="24"/>
          <w:szCs w:val="24"/>
        </w:rPr>
        <w:t>克，它们是用圆形金条打制而成，端部捶打成扇形。金器的造型简洁，即所谓的良材不雕，而这种简洁的造型，一定是提炼出来的，值得推敲与玩味的那种，而不是随便捶打出来的。金臂钏端部的扇形造型简洁优美。这说明我国在商代对黄金的冶炼锻造已达到了较高的水平。</w:t>
      </w:r>
    </w:p>
    <w:p>
      <w:pPr>
        <w:widowControl/>
        <w:shd w:val="clear" w:color="auto" w:fill="FEFEFE"/>
        <w:spacing w:line="360" w:lineRule="auto"/>
        <w:jc w:val="center"/>
        <w:rPr>
          <w:rFonts w:ascii="宋体" w:cs="宋体"/>
          <w:color w:val="494949"/>
          <w:kern w:val="0"/>
          <w:sz w:val="24"/>
          <w:szCs w:val="24"/>
        </w:rPr>
      </w:pPr>
      <w:r>
        <w:rPr>
          <w:rFonts w:ascii="宋体" w:cs="宋体"/>
          <w:color w:val="494949"/>
          <w:kern w:val="0"/>
          <w:sz w:val="24"/>
          <w:szCs w:val="24"/>
        </w:rPr>
        <w:pict>
          <v:shape id="_x0000_i1028" o:spt="75" alt="591b9ac6a1ed91aeb6919b6e44afe6a8" type="#_x0000_t75" style="height:165pt;width:247.5pt;" filled="f" o:preferrelative="t" stroked="f" coordsize="21600,21600">
            <v:path/>
            <v:fill on="f" focussize="0,0"/>
            <v:stroke on="f" joinstyle="miter"/>
            <v:imagedata r:id="rId10" o:title=""/>
            <o:lock v:ext="edit" aspectratio="t"/>
            <w10:wrap type="none"/>
            <w10:anchorlock/>
          </v:shape>
        </w:pict>
      </w:r>
    </w:p>
    <w:p>
      <w:pPr>
        <w:widowControl/>
        <w:shd w:val="clear" w:color="auto" w:fill="FEFEFE"/>
        <w:spacing w:line="360" w:lineRule="auto"/>
        <w:jc w:val="center"/>
        <w:rPr>
          <w:rFonts w:ascii="宋体" w:cs="宋体"/>
          <w:kern w:val="0"/>
          <w:szCs w:val="21"/>
        </w:rPr>
      </w:pPr>
      <w:r>
        <w:rPr>
          <w:rFonts w:hint="eastAsia" w:ascii="宋体" w:hAnsi="宋体" w:cs="宋体"/>
          <w:kern w:val="0"/>
          <w:szCs w:val="21"/>
        </w:rPr>
        <w:t>图</w:t>
      </w:r>
      <w:r>
        <w:rPr>
          <w:rFonts w:ascii="宋体" w:hAnsi="宋体" w:cs="宋体"/>
          <w:kern w:val="0"/>
          <w:szCs w:val="21"/>
        </w:rPr>
        <w:t>3</w:t>
      </w:r>
      <w:r>
        <w:rPr>
          <w:rFonts w:hint="eastAsia" w:ascii="宋体" w:hAnsi="宋体" w:cs="宋体"/>
          <w:kern w:val="0"/>
          <w:szCs w:val="21"/>
        </w:rPr>
        <w:t>：平谷刘家河出土商代跳脱</w:t>
      </w:r>
    </w:p>
    <w:p>
      <w:pPr>
        <w:widowControl/>
        <w:shd w:val="clear" w:color="auto" w:fill="FEFEFE"/>
        <w:spacing w:line="360" w:lineRule="auto"/>
        <w:jc w:val="center"/>
        <w:rPr>
          <w:rFonts w:ascii="宋体" w:cs="宋体"/>
          <w:kern w:val="0"/>
          <w:szCs w:val="21"/>
        </w:rPr>
      </w:pPr>
    </w:p>
    <w:p>
      <w:pPr>
        <w:spacing w:line="360" w:lineRule="auto"/>
        <w:ind w:firstLine="480" w:firstLineChars="200"/>
        <w:rPr>
          <w:sz w:val="24"/>
          <w:szCs w:val="24"/>
        </w:rPr>
      </w:pPr>
      <w:r>
        <w:rPr>
          <w:rFonts w:hint="eastAsia" w:ascii="宋体" w:hAnsi="宋体" w:cs="宋体"/>
          <w:kern w:val="0"/>
          <w:sz w:val="24"/>
          <w:szCs w:val="24"/>
        </w:rPr>
        <w:t>唐朝时期的跳脱也出土了不少。</w:t>
      </w:r>
      <w:r>
        <w:rPr>
          <w:rFonts w:hint="eastAsia"/>
          <w:sz w:val="24"/>
          <w:szCs w:val="24"/>
        </w:rPr>
        <w:t>西安何家村出土的两个唐镶金白玉镯便是由三段弧形白玉衔接而成，中置鎏金铜铰链式合页轴，间以金质插栓，抽出为开，闭合即圆，十分灵活，包住玉两端边缘的鎏金铜是金片锤揲錾刻而成的兽首形，和沈括所见的“玉臂钗”十分类似。玉出土时装在一莲瓣纹银罐里，盖上书“玉臂环四”，可知镯又称“臂环”。唐代还见个别造型精致的镯钏。隋代李静训墓出土一对金钏，以活轴和扣环相连，上饰玉石珠颇具西域风格。</w:t>
      </w:r>
    </w:p>
    <w:p>
      <w:pPr>
        <w:spacing w:line="360" w:lineRule="auto"/>
        <w:rPr>
          <w:sz w:val="24"/>
          <w:szCs w:val="24"/>
        </w:rPr>
      </w:pPr>
      <w:r>
        <w:rPr>
          <w:rFonts w:hint="eastAsia"/>
          <w:sz w:val="24"/>
          <w:szCs w:val="24"/>
        </w:rPr>
        <w:t>隋唐墓地南郊唐墓中出土铜臂钏，形制与西安西郊唐墓出土臂钏相同，半圆形长筒内装有折叠的绢质物（径</w:t>
      </w:r>
      <w:r>
        <w:rPr>
          <w:sz w:val="24"/>
          <w:szCs w:val="24"/>
        </w:rPr>
        <w:t xml:space="preserve"> 7.5</w:t>
      </w:r>
      <w:r>
        <w:rPr>
          <w:rFonts w:hint="eastAsia"/>
          <w:sz w:val="24"/>
          <w:szCs w:val="24"/>
        </w:rPr>
        <w:t>、宽</w:t>
      </w:r>
      <w:r>
        <w:rPr>
          <w:sz w:val="24"/>
          <w:szCs w:val="24"/>
        </w:rPr>
        <w:t xml:space="preserve"> 0.8</w:t>
      </w:r>
      <w:r>
        <w:rPr>
          <w:rFonts w:hint="eastAsia"/>
          <w:sz w:val="24"/>
          <w:szCs w:val="24"/>
        </w:rPr>
        <w:t>，筒高</w:t>
      </w:r>
      <w:r>
        <w:rPr>
          <w:sz w:val="24"/>
          <w:szCs w:val="24"/>
        </w:rPr>
        <w:t xml:space="preserve"> 5.4</w:t>
      </w:r>
      <w:r>
        <w:rPr>
          <w:rFonts w:hint="eastAsia"/>
          <w:sz w:val="24"/>
          <w:szCs w:val="24"/>
        </w:rPr>
        <w:t>、径</w:t>
      </w:r>
      <w:r>
        <w:rPr>
          <w:sz w:val="24"/>
          <w:szCs w:val="24"/>
        </w:rPr>
        <w:t xml:space="preserve"> 2.34 </w:t>
      </w:r>
      <w:r>
        <w:rPr>
          <w:rFonts w:hint="eastAsia"/>
          <w:sz w:val="24"/>
          <w:szCs w:val="24"/>
        </w:rPr>
        <w:t>厘米）。</w:t>
      </w:r>
    </w:p>
    <w:p>
      <w:pPr>
        <w:spacing w:line="360" w:lineRule="auto"/>
        <w:rPr>
          <w:sz w:val="24"/>
          <w:szCs w:val="24"/>
        </w:rPr>
      </w:pPr>
      <w:r>
        <w:rPr>
          <w:rFonts w:hint="eastAsia"/>
          <w:sz w:val="24"/>
          <w:szCs w:val="24"/>
        </w:rPr>
        <w:t>福建邵武故县银器窖藏出土的南宋银缠钏直径</w:t>
      </w:r>
      <w:r>
        <w:rPr>
          <w:sz w:val="24"/>
          <w:szCs w:val="24"/>
        </w:rPr>
        <w:t>6.5</w:t>
      </w:r>
      <w:r>
        <w:rPr>
          <w:rFonts w:hint="eastAsia"/>
          <w:sz w:val="24"/>
          <w:szCs w:val="24"/>
        </w:rPr>
        <w:t>厘米，通体光素无纹，钏环较细，共</w:t>
      </w:r>
      <w:r>
        <w:rPr>
          <w:sz w:val="24"/>
          <w:szCs w:val="24"/>
        </w:rPr>
        <w:t>15</w:t>
      </w:r>
      <w:r>
        <w:rPr>
          <w:rFonts w:hint="eastAsia"/>
          <w:sz w:val="24"/>
          <w:szCs w:val="24"/>
        </w:rPr>
        <w:t>圈。戳印“吴七郎造”。</w:t>
      </w:r>
      <w:r>
        <w:rPr>
          <w:rStyle w:val="9"/>
          <w:rFonts w:ascii="黑体" w:hAnsi="黑体" w:eastAsia="黑体"/>
          <w:sz w:val="28"/>
          <w:szCs w:val="28"/>
        </w:rPr>
        <w:footnoteReference w:id="3"/>
      </w:r>
    </w:p>
    <w:p>
      <w:pPr>
        <w:spacing w:line="360" w:lineRule="auto"/>
        <w:jc w:val="center"/>
        <w:rPr>
          <w:bCs/>
        </w:rPr>
      </w:pPr>
      <w:r>
        <w:pict>
          <v:shape id="_x0000_i1029" o:spt="75" alt="FullSizeRender(1)" type="#_x0000_t75" style="height:198.75pt;width:180.8pt;" filled="f" o:preferrelative="t" stroked="f" coordsize="21600,21600">
            <v:path/>
            <v:fill on="f" focussize="0,0"/>
            <v:stroke on="f" joinstyle="miter"/>
            <v:imagedata r:id="rId11" o:title=""/>
            <o:lock v:ext="edit" aspectratio="t"/>
            <w10:wrap type="none"/>
            <w10:anchorlock/>
          </v:shape>
        </w:pict>
      </w:r>
    </w:p>
    <w:p>
      <w:pPr>
        <w:spacing w:line="360" w:lineRule="auto"/>
        <w:jc w:val="center"/>
        <w:rPr>
          <w:bCs/>
        </w:rPr>
      </w:pPr>
      <w:r>
        <w:rPr>
          <w:rFonts w:hint="eastAsia"/>
          <w:bCs/>
        </w:rPr>
        <w:t>图</w:t>
      </w:r>
      <w:r>
        <w:rPr>
          <w:bCs/>
        </w:rPr>
        <w:t>4</w:t>
      </w:r>
      <w:r>
        <w:rPr>
          <w:rFonts w:hint="eastAsia"/>
          <w:bCs/>
        </w:rPr>
        <w:t>：银缠钏</w:t>
      </w:r>
    </w:p>
    <w:p>
      <w:pPr>
        <w:spacing w:line="360" w:lineRule="auto"/>
        <w:jc w:val="center"/>
        <w:rPr>
          <w:bCs/>
        </w:rPr>
      </w:pPr>
    </w:p>
    <w:p>
      <w:pPr>
        <w:spacing w:line="360" w:lineRule="auto"/>
        <w:ind w:firstLine="480" w:firstLineChars="200"/>
        <w:rPr>
          <w:bCs/>
        </w:rPr>
      </w:pPr>
      <w:r>
        <w:rPr>
          <w:rFonts w:ascii="宋体" w:hAnsi="宋体" w:cs="宋体"/>
          <w:bCs/>
          <w:sz w:val="24"/>
          <w:szCs w:val="24"/>
        </w:rPr>
        <w:t>2000</w:t>
      </w:r>
      <w:r>
        <w:rPr>
          <w:rFonts w:hint="eastAsia" w:ascii="宋体" w:hAnsi="宋体" w:cs="宋体"/>
          <w:bCs/>
          <w:sz w:val="24"/>
          <w:szCs w:val="24"/>
        </w:rPr>
        <w:t>年湖北黄石河口镇凤凰山南宋吕氏墓出土了一对金缠钏，靠近手腕一端镯面加宽，装饰成两道。缠钏外侧、内侧多处戳印“黄老铺庄”印记，为打制缠钏的金银铺名。</w:t>
      </w:r>
    </w:p>
    <w:p>
      <w:pPr>
        <w:spacing w:line="360" w:lineRule="auto"/>
        <w:jc w:val="center"/>
        <w:rPr>
          <w:bCs/>
        </w:rPr>
      </w:pPr>
      <w:r>
        <w:pict>
          <v:shape id="_x0000_i1030" o:spt="75" alt="FullSizeRender(2)" type="#_x0000_t75" style="height:226.5pt;width:232.5pt;" filled="f" o:preferrelative="t" stroked="f" coordsize="21600,21600">
            <v:path/>
            <v:fill on="f" focussize="0,0"/>
            <v:stroke on="f" joinstyle="miter"/>
            <v:imagedata r:id="rId12" o:title=""/>
            <o:lock v:ext="edit" aspectratio="t"/>
            <w10:wrap type="none"/>
            <w10:anchorlock/>
          </v:shape>
        </w:pict>
      </w:r>
    </w:p>
    <w:p>
      <w:pPr>
        <w:spacing w:line="360" w:lineRule="auto"/>
        <w:jc w:val="center"/>
        <w:rPr>
          <w:bCs/>
        </w:rPr>
      </w:pPr>
      <w:r>
        <w:rPr>
          <w:rFonts w:hint="eastAsia"/>
          <w:bCs/>
        </w:rPr>
        <w:t>图</w:t>
      </w:r>
      <w:r>
        <w:rPr>
          <w:bCs/>
        </w:rPr>
        <w:t>5</w:t>
      </w:r>
      <w:r>
        <w:rPr>
          <w:rFonts w:hint="eastAsia"/>
          <w:bCs/>
        </w:rPr>
        <w:t>：金缠钏</w:t>
      </w:r>
    </w:p>
    <w:p>
      <w:pPr>
        <w:spacing w:line="360" w:lineRule="auto"/>
        <w:jc w:val="center"/>
        <w:rPr>
          <w:bCs/>
        </w:rPr>
      </w:pPr>
    </w:p>
    <w:p>
      <w:pPr>
        <w:spacing w:line="360" w:lineRule="auto"/>
        <w:jc w:val="center"/>
        <w:rPr>
          <w:bCs/>
        </w:rPr>
      </w:pPr>
    </w:p>
    <w:p>
      <w:pPr>
        <w:spacing w:line="360" w:lineRule="auto"/>
        <w:jc w:val="center"/>
        <w:rPr>
          <w:bCs/>
        </w:rPr>
      </w:pPr>
    </w:p>
    <w:p>
      <w:pPr>
        <w:spacing w:line="360" w:lineRule="auto"/>
        <w:jc w:val="center"/>
        <w:rPr>
          <w:b/>
          <w:bCs/>
          <w:sz w:val="24"/>
          <w:szCs w:val="24"/>
        </w:rPr>
      </w:pPr>
      <w:r>
        <w:rPr>
          <w:rFonts w:hint="eastAsia"/>
          <w:b/>
          <w:bCs/>
          <w:sz w:val="24"/>
          <w:szCs w:val="24"/>
        </w:rPr>
        <w:t>各地区不同时期的跳脱</w:t>
      </w:r>
    </w:p>
    <w:p>
      <w:pPr>
        <w:spacing w:line="360" w:lineRule="auto"/>
        <w:jc w:val="center"/>
        <w:rPr>
          <w:b/>
          <w:bCs/>
          <w:sz w:val="24"/>
          <w:szCs w:val="24"/>
        </w:rPr>
      </w:pPr>
    </w:p>
    <w:p>
      <w:pPr>
        <w:spacing w:line="360" w:lineRule="auto"/>
        <w:ind w:left="1050" w:leftChars="100" w:hanging="840" w:hangingChars="400"/>
        <w:rPr>
          <w:bCs/>
        </w:rPr>
      </w:pPr>
      <w:r>
        <w:pict>
          <v:shape id="_x0000_i1031" o:spt="75" alt="北京昌平县高墓出土" type="#_x0000_t75" style="height:165pt;width:187.5pt;" filled="f" o:preferrelative="t" stroked="f" coordsize="21600,21600">
            <v:path/>
            <v:fill on="f" focussize="0,0"/>
            <v:stroke on="f" joinstyle="miter"/>
            <v:imagedata r:id="rId13" o:title=""/>
            <o:lock v:ext="edit" aspectratio="t"/>
            <w10:wrap type="none"/>
            <w10:anchorlock/>
          </v:shape>
        </w:pict>
      </w:r>
      <w:r>
        <w:t xml:space="preserve">  </w:t>
      </w:r>
      <w:r>
        <w:pict>
          <v:shape id="_x0000_i1032" o:spt="75" alt="明代中期 河南省浚县东环城路王百禄墓出土，先藏河南博物馆" type="#_x0000_t75" style="height:142.5pt;width:204pt;" filled="f" o:preferrelative="t" stroked="f" coordsize="21600,21600">
            <v:path/>
            <v:fill on="f" focussize="0,0"/>
            <v:stroke on="f" joinstyle="miter"/>
            <v:imagedata r:id="rId14" o:title=""/>
            <o:lock v:ext="edit" aspectratio="t"/>
            <w10:wrap type="none"/>
            <w10:anchorlock/>
          </v:shape>
        </w:pict>
      </w:r>
    </w:p>
    <w:p>
      <w:pPr>
        <w:spacing w:line="360" w:lineRule="auto"/>
        <w:ind w:firstLine="840" w:firstLineChars="400"/>
        <w:rPr>
          <w:bCs/>
          <w:szCs w:val="21"/>
        </w:rPr>
      </w:pPr>
      <w:r>
        <w:rPr>
          <w:rFonts w:hint="eastAsia"/>
          <w:bCs/>
          <w:szCs w:val="21"/>
        </w:rPr>
        <w:t>图</w:t>
      </w:r>
      <w:r>
        <w:rPr>
          <w:bCs/>
          <w:szCs w:val="21"/>
        </w:rPr>
        <w:t>6</w:t>
      </w:r>
      <w:r>
        <w:rPr>
          <w:rFonts w:hint="eastAsia"/>
          <w:bCs/>
          <w:szCs w:val="21"/>
        </w:rPr>
        <w:t>：北京昌平县高墓出土</w:t>
      </w:r>
      <w:r>
        <w:rPr>
          <w:bCs/>
          <w:szCs w:val="21"/>
        </w:rPr>
        <w:t xml:space="preserve">     </w:t>
      </w:r>
      <w:r>
        <w:rPr>
          <w:rFonts w:hint="eastAsia"/>
          <w:bCs/>
          <w:szCs w:val="21"/>
        </w:rPr>
        <w:t>图</w:t>
      </w:r>
      <w:r>
        <w:rPr>
          <w:bCs/>
          <w:szCs w:val="21"/>
        </w:rPr>
        <w:t>7</w:t>
      </w:r>
      <w:r>
        <w:rPr>
          <w:rFonts w:hint="eastAsia"/>
          <w:bCs/>
          <w:szCs w:val="21"/>
        </w:rPr>
        <w:t>：明代中期河南省浚县东环城路王百禄墓出土</w:t>
      </w:r>
    </w:p>
    <w:p>
      <w:pPr>
        <w:spacing w:line="360" w:lineRule="auto"/>
        <w:ind w:firstLine="840" w:firstLineChars="400"/>
        <w:rPr>
          <w:bCs/>
        </w:rPr>
      </w:pPr>
    </w:p>
    <w:p>
      <w:pPr>
        <w:spacing w:line="360" w:lineRule="auto"/>
        <w:ind w:firstLine="105" w:firstLineChars="50"/>
        <w:rPr>
          <w:bCs/>
        </w:rPr>
      </w:pPr>
      <w:r>
        <w:pict>
          <v:shape id="_x0000_i1033" o:spt="75" alt="商王朝以北少数民族地区" type="#_x0000_t75" style="height:160.5pt;width:186pt;" filled="f" o:preferrelative="t" stroked="f" coordsize="21600,21600">
            <v:path/>
            <v:fill on="f" focussize="0,0"/>
            <v:stroke on="f" joinstyle="miter"/>
            <v:imagedata r:id="rId15" o:title=""/>
            <o:lock v:ext="edit" aspectratio="t"/>
            <w10:wrap type="none"/>
            <w10:anchorlock/>
          </v:shape>
        </w:pict>
      </w:r>
      <w:r>
        <w:t xml:space="preserve">  </w:t>
      </w:r>
      <w:r>
        <w:pict>
          <v:shape id="_x0000_i1034" o:spt="75" alt="战国金臂钏" type="#_x0000_t75" style="height:150pt;width:207pt;" filled="f" o:preferrelative="t" stroked="f" coordsize="21600,21600">
            <v:path/>
            <v:fill on="f" focussize="0,0"/>
            <v:stroke on="f" joinstyle="miter"/>
            <v:imagedata r:id="rId16" o:title=""/>
            <o:lock v:ext="edit" aspectratio="t"/>
            <w10:wrap type="none"/>
            <w10:anchorlock/>
          </v:shape>
        </w:pict>
      </w:r>
    </w:p>
    <w:p>
      <w:pPr>
        <w:spacing w:line="360" w:lineRule="auto"/>
        <w:ind w:firstLine="735" w:firstLineChars="350"/>
      </w:pPr>
      <w:r>
        <w:rPr>
          <w:bCs/>
          <w:szCs w:val="21"/>
        </w:rPr>
        <w:t xml:space="preserve"> </w:t>
      </w:r>
      <w:r>
        <w:rPr>
          <w:rFonts w:hint="eastAsia"/>
          <w:bCs/>
          <w:szCs w:val="21"/>
        </w:rPr>
        <w:t>图</w:t>
      </w:r>
      <w:r>
        <w:rPr>
          <w:bCs/>
          <w:szCs w:val="21"/>
        </w:rPr>
        <w:t>8</w:t>
      </w:r>
      <w:r>
        <w:rPr>
          <w:rFonts w:hint="eastAsia"/>
          <w:bCs/>
          <w:szCs w:val="21"/>
        </w:rPr>
        <w:t>：明墓出土的首饰配饰</w:t>
      </w:r>
      <w:r>
        <w:rPr>
          <w:bCs/>
          <w:szCs w:val="21"/>
        </w:rPr>
        <w:t xml:space="preserve">                   </w:t>
      </w:r>
      <w:r>
        <w:rPr>
          <w:rFonts w:hint="eastAsia"/>
          <w:bCs/>
          <w:szCs w:val="21"/>
        </w:rPr>
        <w:t>图</w:t>
      </w:r>
      <w:r>
        <w:rPr>
          <w:bCs/>
          <w:szCs w:val="21"/>
        </w:rPr>
        <w:t>9</w:t>
      </w:r>
      <w:r>
        <w:rPr>
          <w:rFonts w:hint="eastAsia"/>
          <w:bCs/>
          <w:szCs w:val="21"/>
        </w:rPr>
        <w:t>：战国金臂钏</w:t>
      </w:r>
    </w:p>
    <w:p>
      <w:pPr>
        <w:spacing w:line="360" w:lineRule="auto"/>
        <w:ind w:firstLine="105" w:firstLineChars="50"/>
        <w:rPr>
          <w:bCs/>
        </w:rPr>
      </w:pPr>
      <w:r>
        <w:pict>
          <v:shape id="_x0000_i1035" o:spt="75" alt="唐代金臂钏" type="#_x0000_t75" style="height:125.25pt;width:237pt;" filled="f" o:preferrelative="t" stroked="f" coordsize="21600,21600">
            <v:path/>
            <v:fill on="f" focussize="0,0"/>
            <v:stroke on="f" joinstyle="miter"/>
            <v:imagedata r:id="rId17" cropbottom="4050f" o:title=""/>
            <o:lock v:ext="edit" aspectratio="t"/>
            <w10:wrap type="none"/>
            <w10:anchorlock/>
          </v:shape>
        </w:pict>
      </w:r>
      <w:r>
        <w:t xml:space="preserve">  </w:t>
      </w:r>
      <w:r>
        <w:rPr>
          <w:sz w:val="15"/>
          <w:szCs w:val="15"/>
        </w:rPr>
        <w:pict>
          <v:shape id="_x0000_i1036" o:spt="75" alt="希腊，公元前200年" type="#_x0000_t75" style="height:136.5pt;width:162pt;" filled="f" o:preferrelative="t" stroked="f" coordsize="21600,21600">
            <v:path/>
            <v:fill on="f" focussize="0,0"/>
            <v:stroke on="f" joinstyle="miter"/>
            <v:imagedata r:id="rId18" o:title=""/>
            <o:lock v:ext="edit" aspectratio="t"/>
            <w10:wrap type="none"/>
            <w10:anchorlock/>
          </v:shape>
        </w:pict>
      </w:r>
    </w:p>
    <w:p>
      <w:pPr>
        <w:spacing w:line="360" w:lineRule="auto"/>
        <w:rPr>
          <w:bCs/>
          <w:szCs w:val="21"/>
        </w:rPr>
      </w:pPr>
      <w:r>
        <w:rPr>
          <w:bCs/>
          <w:szCs w:val="21"/>
        </w:rPr>
        <w:t xml:space="preserve">                </w:t>
      </w:r>
      <w:r>
        <w:rPr>
          <w:rFonts w:hint="eastAsia"/>
          <w:bCs/>
          <w:szCs w:val="21"/>
        </w:rPr>
        <w:t>图</w:t>
      </w:r>
      <w:r>
        <w:rPr>
          <w:bCs/>
          <w:szCs w:val="21"/>
        </w:rPr>
        <w:t>10</w:t>
      </w:r>
      <w:r>
        <w:rPr>
          <w:rFonts w:hint="eastAsia"/>
          <w:bCs/>
          <w:szCs w:val="21"/>
        </w:rPr>
        <w:t>：唐代金臂钏</w:t>
      </w:r>
      <w:r>
        <w:rPr>
          <w:bCs/>
          <w:szCs w:val="21"/>
        </w:rPr>
        <w:t xml:space="preserve">                    </w:t>
      </w:r>
      <w:r>
        <w:rPr>
          <w:rFonts w:hint="eastAsia"/>
          <w:bCs/>
          <w:szCs w:val="21"/>
        </w:rPr>
        <w:t>图</w:t>
      </w:r>
      <w:r>
        <w:rPr>
          <w:bCs/>
          <w:szCs w:val="21"/>
        </w:rPr>
        <w:t>11</w:t>
      </w:r>
      <w:r>
        <w:rPr>
          <w:rFonts w:hint="eastAsia"/>
          <w:bCs/>
          <w:szCs w:val="21"/>
        </w:rPr>
        <w:t>：希腊，公元前</w:t>
      </w:r>
      <w:r>
        <w:rPr>
          <w:bCs/>
          <w:szCs w:val="21"/>
        </w:rPr>
        <w:t>200</w:t>
      </w:r>
      <w:r>
        <w:rPr>
          <w:rFonts w:hint="eastAsia"/>
          <w:bCs/>
          <w:szCs w:val="21"/>
        </w:rPr>
        <w:t>年</w:t>
      </w:r>
    </w:p>
    <w:p>
      <w:pPr>
        <w:spacing w:line="360" w:lineRule="auto"/>
        <w:rPr>
          <w:bCs/>
          <w:szCs w:val="21"/>
        </w:rPr>
      </w:pPr>
    </w:p>
    <w:p>
      <w:pPr>
        <w:spacing w:line="360" w:lineRule="auto"/>
        <w:jc w:val="center"/>
        <w:rPr>
          <w:bCs/>
          <w:sz w:val="15"/>
          <w:szCs w:val="15"/>
        </w:rPr>
      </w:pPr>
      <w:r>
        <w:rPr>
          <w:sz w:val="15"/>
          <w:szCs w:val="15"/>
        </w:rPr>
        <w:pict>
          <v:shape id="_x0000_i1037" o:spt="75" alt="明墓出土的首饰配饰" type="#_x0000_t75" style="height:166.5pt;width:168pt;" filled="f" o:preferrelative="t" stroked="f" coordsize="21600,21600">
            <v:path/>
            <v:fill on="f" focussize="0,0"/>
            <v:stroke on="f" joinstyle="miter"/>
            <v:imagedata r:id="rId19" o:title=""/>
            <o:lock v:ext="edit" aspectratio="t"/>
            <w10:wrap type="none"/>
            <w10:anchorlock/>
          </v:shape>
        </w:pict>
      </w:r>
      <w:r>
        <w:rPr>
          <w:sz w:val="15"/>
          <w:szCs w:val="15"/>
        </w:rPr>
        <w:t xml:space="preserve">    </w:t>
      </w:r>
      <w:r>
        <w:rPr>
          <w:sz w:val="15"/>
          <w:szCs w:val="15"/>
        </w:rPr>
        <w:pict>
          <v:shape id="_x0000_i1038" o:spt="75" alt="两端做鹿角状喇叭型" type="#_x0000_t75" style="height:166.5pt;width:163.5pt;" filled="f" o:preferrelative="t" stroked="f" coordsize="21600,21600">
            <v:path/>
            <v:fill on="f" focussize="0,0"/>
            <v:stroke on="f" joinstyle="miter"/>
            <v:imagedata r:id="rId20" o:title=""/>
            <o:lock v:ext="edit" aspectratio="t"/>
            <w10:wrap type="none"/>
            <w10:anchorlock/>
          </v:shape>
        </w:pict>
      </w:r>
    </w:p>
    <w:p>
      <w:pPr>
        <w:spacing w:line="360" w:lineRule="auto"/>
        <w:rPr>
          <w:bCs/>
          <w:szCs w:val="21"/>
        </w:rPr>
      </w:pPr>
      <w:r>
        <w:rPr>
          <w:bCs/>
          <w:szCs w:val="21"/>
        </w:rPr>
        <w:t xml:space="preserve">          </w:t>
      </w:r>
      <w:r>
        <w:rPr>
          <w:rFonts w:hint="eastAsia"/>
          <w:bCs/>
          <w:szCs w:val="21"/>
        </w:rPr>
        <w:t>图</w:t>
      </w:r>
      <w:r>
        <w:rPr>
          <w:bCs/>
          <w:szCs w:val="21"/>
        </w:rPr>
        <w:t>12</w:t>
      </w:r>
      <w:r>
        <w:rPr>
          <w:rFonts w:hint="eastAsia"/>
          <w:bCs/>
          <w:szCs w:val="21"/>
        </w:rPr>
        <w:t>：明墓出土的首饰配饰图</w:t>
      </w:r>
      <w:r>
        <w:rPr>
          <w:bCs/>
          <w:szCs w:val="21"/>
        </w:rPr>
        <w:t xml:space="preserve">          13</w:t>
      </w:r>
      <w:r>
        <w:rPr>
          <w:rFonts w:hint="eastAsia"/>
          <w:bCs/>
          <w:szCs w:val="21"/>
        </w:rPr>
        <w:t>：两端做鹿角状喇叭型</w:t>
      </w:r>
    </w:p>
    <w:p>
      <w:pPr>
        <w:spacing w:line="360" w:lineRule="auto"/>
        <w:rPr>
          <w:bCs/>
          <w:szCs w:val="21"/>
        </w:rPr>
      </w:pPr>
    </w:p>
    <w:p>
      <w:pPr>
        <w:spacing w:line="360" w:lineRule="auto"/>
        <w:rPr>
          <w:rFonts w:ascii="黑体" w:hAnsi="黑体" w:eastAsia="黑体" w:cs="楷体"/>
          <w:b/>
          <w:bCs/>
          <w:sz w:val="28"/>
          <w:szCs w:val="28"/>
        </w:rPr>
      </w:pPr>
      <w:r>
        <w:rPr>
          <w:rFonts w:hint="eastAsia" w:ascii="黑体" w:hAnsi="黑体" w:eastAsia="黑体" w:cs="楷体"/>
          <w:b/>
          <w:bCs/>
          <w:sz w:val="28"/>
          <w:szCs w:val="28"/>
        </w:rPr>
        <w:t>三、跳脱的制作工艺与形制</w:t>
      </w:r>
    </w:p>
    <w:p>
      <w:pPr>
        <w:spacing w:line="360" w:lineRule="auto"/>
        <w:rPr>
          <w:rFonts w:cs="宋体"/>
          <w:sz w:val="24"/>
          <w:szCs w:val="24"/>
        </w:rPr>
      </w:pPr>
      <w:r>
        <w:rPr>
          <w:rFonts w:hint="eastAsia"/>
          <w:sz w:val="24"/>
          <w:szCs w:val="24"/>
        </w:rPr>
        <w:t>根据现出土的跳脱，可以看到跳脱的形式结构多样，</w:t>
      </w:r>
      <w:r>
        <w:rPr>
          <w:rFonts w:hint="eastAsia" w:cs="宋体"/>
          <w:sz w:val="24"/>
          <w:szCs w:val="24"/>
        </w:rPr>
        <w:t>有用细铜丝结成，有银丝穿珠饰弯成等等，西安西郊枣园唐墓出土一件以细扁铜丝编织而成的两端带环眼的铜钏，在合肥西郊南唐汤氏墓的一对银钏，三股银丝弯折而成，两股较粗，中间一股较细，并穿有七八粒料珠，两端弯出环眼，绕以银丝。不过通常都是以较细的金、银条锤扁后弯曲成环形，盘绕成若干圈，貌若弹簧绕制成盘旋状。其所盘圈数多少不等，少则三圈，多则五圈八圈，也有作十几圈的。两端用双股丝扭制成的活扣调节大小。以便调节手镯的口径大小。</w:t>
      </w:r>
    </w:p>
    <w:p>
      <w:pPr>
        <w:spacing w:line="360" w:lineRule="auto"/>
        <w:ind w:firstLine="480" w:firstLineChars="200"/>
        <w:rPr>
          <w:sz w:val="24"/>
          <w:szCs w:val="24"/>
        </w:rPr>
      </w:pPr>
      <w:r>
        <w:rPr>
          <w:rFonts w:hint="eastAsia" w:cs="宋体"/>
          <w:sz w:val="24"/>
          <w:szCs w:val="24"/>
        </w:rPr>
        <w:t>现出土的钏大体可分为三种类型：</w:t>
      </w:r>
    </w:p>
    <w:p>
      <w:pPr>
        <w:spacing w:line="360" w:lineRule="auto"/>
        <w:ind w:firstLine="480" w:firstLineChars="200"/>
        <w:rPr>
          <w:sz w:val="24"/>
          <w:szCs w:val="24"/>
        </w:rPr>
      </w:pPr>
      <w:r>
        <w:rPr>
          <w:sz w:val="24"/>
          <w:szCs w:val="24"/>
        </w:rPr>
        <w:t xml:space="preserve">A </w:t>
      </w:r>
      <w:r>
        <w:rPr>
          <w:rFonts w:hint="eastAsia" w:cs="宋体"/>
          <w:sz w:val="24"/>
          <w:szCs w:val="24"/>
        </w:rPr>
        <w:t>型：两端带圆环的镯钏，多不闭合。是唐代镯钏的主要形式，唐墓中发现数量最多。一般由中间宽，两端细的金属片弯折而成，钏两端多遽收变细并向外回折出环眼，再缠绕细丝。金属片上有的素面，有的模印精美的纹饰，但大部分以竖向凸棱为饰，钏体既有用单片环成，又有用双片环成的。</w:t>
      </w:r>
    </w:p>
    <w:p>
      <w:pPr>
        <w:spacing w:line="360" w:lineRule="auto"/>
        <w:ind w:firstLine="480" w:firstLineChars="200"/>
        <w:rPr>
          <w:sz w:val="24"/>
          <w:szCs w:val="24"/>
        </w:rPr>
      </w:pPr>
      <w:r>
        <w:rPr>
          <w:sz w:val="24"/>
          <w:szCs w:val="24"/>
        </w:rPr>
        <w:t xml:space="preserve">B </w:t>
      </w:r>
      <w:r>
        <w:rPr>
          <w:rFonts w:hint="eastAsia" w:cs="宋体"/>
          <w:sz w:val="24"/>
          <w:szCs w:val="24"/>
        </w:rPr>
        <w:t>型：闭合型环状镯钏，所见数量不多。西安西郊热电厂基建工地的银钏</w:t>
      </w:r>
      <w:r>
        <w:rPr>
          <w:sz w:val="24"/>
          <w:szCs w:val="24"/>
        </w:rPr>
        <w:t>(M54)</w:t>
      </w:r>
      <w:r>
        <w:rPr>
          <w:rFonts w:hint="eastAsia" w:cs="宋体"/>
          <w:sz w:val="24"/>
          <w:szCs w:val="24"/>
        </w:rPr>
        <w:t>，圆形，由内外两圈银片扣合而成，中空；保靖四方城唐墓也出土有多件。</w:t>
      </w:r>
    </w:p>
    <w:p>
      <w:pPr>
        <w:spacing w:line="360" w:lineRule="auto"/>
        <w:ind w:firstLine="480" w:firstLineChars="200"/>
        <w:rPr>
          <w:bCs/>
        </w:rPr>
      </w:pPr>
      <w:r>
        <w:rPr>
          <w:sz w:val="24"/>
          <w:szCs w:val="24"/>
        </w:rPr>
        <w:t xml:space="preserve">C </w:t>
      </w:r>
      <w:r>
        <w:rPr>
          <w:rFonts w:hint="eastAsia" w:cs="宋体"/>
          <w:sz w:val="24"/>
          <w:szCs w:val="24"/>
        </w:rPr>
        <w:t>型：附有长筒形盒的镯钏。多在钏上连接半圆形的长筒状盒，内多置绢质织物。西安西郊唐墓出土一件鎏金铜臂钏，半圆形长筒状盒以短轴与薄片状的圈相连，铜镯整体呈闭合的环状，盒内装有折叠着的手写经咒绢画</w:t>
      </w:r>
      <w:r>
        <w:rPr>
          <w:rFonts w:hint="eastAsia"/>
        </w:rPr>
        <w:t>。</w:t>
      </w:r>
      <w:bookmarkStart w:id="0" w:name="_GoBack"/>
      <w:bookmarkEnd w:id="0"/>
    </w:p>
    <w:p>
      <w:pPr>
        <w:spacing w:line="360" w:lineRule="auto"/>
        <w:rPr>
          <w:rFonts w:ascii="黑体" w:hAnsi="黑体" w:eastAsia="黑体" w:cs="楷体"/>
          <w:b/>
          <w:bCs/>
          <w:sz w:val="28"/>
          <w:szCs w:val="28"/>
        </w:rPr>
      </w:pPr>
      <w:r>
        <w:rPr>
          <w:rFonts w:hint="eastAsia" w:ascii="黑体" w:hAnsi="黑体" w:eastAsia="黑体" w:cs="楷体"/>
          <w:b/>
          <w:sz w:val="28"/>
          <w:szCs w:val="28"/>
        </w:rPr>
        <w:t>四、</w:t>
      </w:r>
      <w:r>
        <w:rPr>
          <w:rFonts w:hint="eastAsia" w:ascii="黑体" w:hAnsi="黑体" w:eastAsia="黑体" w:cs="楷体"/>
          <w:b/>
          <w:bCs/>
          <w:sz w:val="28"/>
          <w:szCs w:val="28"/>
        </w:rPr>
        <w:t>跳脱的使用阶层及指代意义</w:t>
      </w:r>
    </w:p>
    <w:p>
      <w:pPr>
        <w:spacing w:line="360" w:lineRule="auto"/>
        <w:ind w:firstLine="480" w:firstLineChars="200"/>
        <w:rPr>
          <w:rFonts w:ascii="黑体" w:hAnsi="黑体" w:eastAsia="黑体" w:cs="楷体"/>
          <w:b/>
          <w:bCs/>
          <w:sz w:val="28"/>
          <w:szCs w:val="28"/>
        </w:rPr>
      </w:pPr>
      <w:r>
        <w:rPr>
          <w:rFonts w:hint="eastAsia" w:ascii="宋体" w:hAnsi="宋体" w:cs="宋体"/>
          <w:sz w:val="24"/>
          <w:szCs w:val="24"/>
        </w:rPr>
        <w:t>在周昉的《簪花仕女图》中左起第一名和右起第二名仕女手腕上均戴有金质的套钏。在轻薄的衣衫下，金灿灿的跳脱忽隐忽现，给人雾里探花的美感。初唐阎立本《步辇图》中所绘九位宫女</w:t>
      </w:r>
      <w:r>
        <w:rPr>
          <w:rFonts w:ascii="宋体" w:cs="宋体"/>
          <w:sz w:val="24"/>
          <w:szCs w:val="24"/>
        </w:rPr>
        <w:t>,</w:t>
      </w:r>
      <w:r>
        <w:rPr>
          <w:rFonts w:hint="eastAsia" w:ascii="宋体" w:hAnsi="宋体" w:cs="宋体"/>
          <w:sz w:val="24"/>
          <w:szCs w:val="24"/>
        </w:rPr>
        <w:t>有八位都载戴有跳脱，可见古代妇女对跳脱的喜爱与追从。其实不仅仅是画，在各种各样的艺术形式中都能观察到跳脱的存在。</w:t>
      </w:r>
      <w:r>
        <w:rPr>
          <w:rFonts w:hint="eastAsia" w:ascii="宋体" w:hAnsi="宋体" w:cs="宋体"/>
          <w:bCs/>
          <w:sz w:val="24"/>
          <w:szCs w:val="24"/>
        </w:rPr>
        <w:t>从古往今，诗中对跳脱的记载特别多，如</w:t>
      </w:r>
      <w:r>
        <w:rPr>
          <w:rFonts w:hint="eastAsia" w:ascii="宋体" w:hAnsi="宋体" w:cs="宋体"/>
          <w:sz w:val="24"/>
          <w:szCs w:val="24"/>
        </w:rPr>
        <w:t>白居易《盐商妇》诗中有云</w:t>
      </w:r>
      <w:r>
        <w:rPr>
          <w:rFonts w:ascii="宋体" w:hAnsi="宋体" w:cs="宋体"/>
          <w:sz w:val="24"/>
          <w:szCs w:val="24"/>
        </w:rPr>
        <w:t xml:space="preserve">: </w:t>
      </w:r>
      <w:r>
        <w:rPr>
          <w:rFonts w:hint="eastAsia" w:ascii="宋体" w:hAnsi="宋体" w:cs="宋体"/>
          <w:sz w:val="24"/>
          <w:szCs w:val="24"/>
        </w:rPr>
        <w:t>“绿鬟富去金钗多，皓腕肥来银钏窄，牛桥《女冠子》“额黄侵腻发</w:t>
      </w:r>
      <w:r>
        <w:rPr>
          <w:rFonts w:ascii="宋体" w:cs="宋体"/>
          <w:sz w:val="24"/>
          <w:szCs w:val="24"/>
        </w:rPr>
        <w:t>,</w:t>
      </w:r>
      <w:r>
        <w:rPr>
          <w:rFonts w:hint="eastAsia" w:ascii="宋体" w:hAnsi="宋体" w:cs="宋体"/>
          <w:sz w:val="24"/>
          <w:szCs w:val="24"/>
        </w:rPr>
        <w:t>臂别透红纱”，毛熙震《后庭花》“越罗小袖新香蓿</w:t>
      </w:r>
      <w:r>
        <w:rPr>
          <w:rFonts w:ascii="宋体" w:cs="宋体"/>
          <w:sz w:val="24"/>
          <w:szCs w:val="24"/>
        </w:rPr>
        <w:t>,</w:t>
      </w:r>
      <w:r>
        <w:rPr>
          <w:rFonts w:hint="eastAsia" w:ascii="宋体" w:hAnsi="宋体" w:cs="宋体"/>
          <w:sz w:val="24"/>
          <w:szCs w:val="24"/>
        </w:rPr>
        <w:t>薄笼金别”徐延寿《南州行》：“金钏越溪女，罗衣胡粉香。”和凝《山花子其二》：“银字笙寒调正长，水文簟冷画屏凉。玉腕重，金扼臂，淡梳妆。”等等名句，</w:t>
      </w:r>
      <w:r>
        <w:rPr>
          <w:rFonts w:hint="eastAsia" w:ascii="宋体" w:hAnsi="宋体" w:cs="宋体"/>
          <w:bCs/>
          <w:sz w:val="24"/>
          <w:szCs w:val="24"/>
        </w:rPr>
        <w:t>可见，跳脱不仅只在王室中流传，也经常在大众生活中出现。</w:t>
      </w:r>
    </w:p>
    <w:p>
      <w:pPr>
        <w:spacing w:line="360" w:lineRule="auto"/>
        <w:jc w:val="center"/>
      </w:pPr>
      <w:r>
        <w:t xml:space="preserve"> </w:t>
      </w:r>
      <w:r>
        <w:pict>
          <v:shape id="_x0000_i1039" o:spt="75" alt="带金钏的艺术作品" type="#_x0000_t75" style="height:207pt;width:289.5pt;" filled="f" o:preferrelative="t" stroked="f" coordsize="21600,21600">
            <v:path/>
            <v:fill on="f" focussize="0,0"/>
            <v:stroke on="f" joinstyle="miter"/>
            <v:imagedata r:id="rId21" cropright="25698f" o:title=""/>
            <o:lock v:ext="edit" aspectratio="t"/>
            <w10:wrap type="none"/>
            <w10:anchorlock/>
          </v:shape>
        </w:pict>
      </w:r>
    </w:p>
    <w:p>
      <w:pPr>
        <w:spacing w:line="360" w:lineRule="auto"/>
        <w:jc w:val="center"/>
      </w:pPr>
      <w:r>
        <w:rPr>
          <w:rFonts w:hint="eastAsia"/>
        </w:rPr>
        <w:t>图</w:t>
      </w:r>
      <w:r>
        <w:t>14</w:t>
      </w:r>
      <w:r>
        <w:rPr>
          <w:rFonts w:hint="eastAsia"/>
        </w:rPr>
        <w:t>：《步辇图》与《簪花仕女图》</w:t>
      </w:r>
    </w:p>
    <w:p>
      <w:pPr>
        <w:spacing w:line="360" w:lineRule="auto"/>
        <w:rPr>
          <w:rFonts w:ascii="宋体" w:cs="宋体"/>
          <w:sz w:val="24"/>
          <w:szCs w:val="24"/>
        </w:rPr>
      </w:pPr>
      <w:r>
        <w:rPr>
          <w:rFonts w:hint="eastAsia" w:ascii="宋体" w:hAnsi="宋体" w:cs="宋体"/>
          <w:sz w:val="24"/>
          <w:szCs w:val="24"/>
        </w:rPr>
        <w:t>跳脱不仅有装饰意味，更是古代男女之间爱情的重要见证与信物。在明末才子冒襄的《影梅庵忆语》第四部分中，曾描写董小宛于患难中衣饰尽失，归来后亦不置物，而在“戊子年</w:t>
      </w:r>
      <w:r>
        <w:rPr>
          <w:rFonts w:ascii="宋体" w:hAnsi="宋体" w:cs="宋体"/>
          <w:sz w:val="24"/>
          <w:szCs w:val="24"/>
        </w:rPr>
        <w:t xml:space="preserve">( 1648) </w:t>
      </w:r>
      <w:r>
        <w:rPr>
          <w:rFonts w:hint="eastAsia" w:ascii="宋体" w:hAnsi="宋体" w:cs="宋体"/>
          <w:sz w:val="24"/>
          <w:szCs w:val="24"/>
        </w:rPr>
        <w:t>七夕，看天上流霞，忽欲以黄跳脱摹之”“黄”字点明其材质为黄金也即今之金手镯。书中还描写到董小宛在此金跳脱上镌刻“乞巧”、“覆祥”，一是为应七夕之俗，祈祷心灵手巧、吉祥如意之意，体现了董氏对于平凡女子普通家庭生活的向往之情。一方面，她请辟疆勒书于跳脱之上，也使此金跳脱成为董冒爱情的重要信物，而《影》文中一年之后金跳脱的忽然中断，亦为董冒爱情的最终结局埋下一个似乎宿命的伏笔。虽然之后二人又复为之，且易书“比翼”、“连理”于其上，但这些美好的期许终未能改变两人生死永隔的结局。而文末对于董氏临终前独留冒襄勒书之黄跳脱不去手的细节描写，更是对二人爱情结局的绝佳暗示。如此可看出，跳脱在这篇小说中已不仅仅是个首饰这么简单，更具有特殊的意义。</w:t>
      </w:r>
      <w:r>
        <w:rPr>
          <w:rFonts w:ascii="宋体" w:hAnsi="宋体" w:cs="宋体"/>
          <w:sz w:val="24"/>
          <w:szCs w:val="24"/>
        </w:rPr>
        <w:t xml:space="preserve"> </w:t>
      </w:r>
    </w:p>
    <w:p>
      <w:pPr>
        <w:spacing w:line="360" w:lineRule="auto"/>
        <w:ind w:firstLine="480" w:firstLineChars="200"/>
        <w:rPr>
          <w:rFonts w:ascii="宋体" w:cs="宋体"/>
          <w:sz w:val="24"/>
          <w:szCs w:val="24"/>
        </w:rPr>
      </w:pPr>
      <w:r>
        <w:rPr>
          <w:rFonts w:hint="eastAsia" w:ascii="宋体" w:hAnsi="宋体" w:cs="宋体"/>
          <w:sz w:val="24"/>
          <w:szCs w:val="24"/>
        </w:rPr>
        <w:t>在《金瓶梅》中，也有“玉腕款笼金钏，两情如痴如醉”。用腕与金钏的关系来指代两人之前的关系，金钏在一定程度上，起着性暗示的作用。又如魏晋繁钦《定情诗》云，“何以致契阔，绕腕双跳脱”，明确的指出了跳脱的指代意义。</w:t>
      </w:r>
    </w:p>
    <w:p>
      <w:pPr>
        <w:spacing w:line="360" w:lineRule="auto"/>
      </w:pPr>
    </w:p>
    <w:p>
      <w:pPr>
        <w:spacing w:line="360" w:lineRule="auto"/>
        <w:jc w:val="center"/>
        <w:rPr>
          <w:rFonts w:ascii="黑体" w:hAnsi="黑体" w:eastAsia="黑体" w:cs="黑体"/>
          <w:b/>
          <w:sz w:val="28"/>
          <w:szCs w:val="28"/>
        </w:rPr>
      </w:pPr>
      <w:r>
        <w:rPr>
          <w:rFonts w:hint="eastAsia" w:ascii="黑体" w:hAnsi="黑体" w:eastAsia="黑体" w:cs="黑体"/>
          <w:b/>
          <w:sz w:val="28"/>
          <w:szCs w:val="28"/>
        </w:rPr>
        <w:t>参考文献</w:t>
      </w:r>
    </w:p>
    <w:p>
      <w:pPr>
        <w:spacing w:line="360" w:lineRule="auto"/>
        <w:rPr>
          <w:rFonts w:ascii="宋体" w:cs="宋体"/>
          <w:sz w:val="24"/>
          <w:szCs w:val="24"/>
        </w:rPr>
      </w:pPr>
      <w:r>
        <w:rPr>
          <w:rFonts w:ascii="宋体" w:hAnsi="宋体" w:cs="宋体"/>
          <w:bCs/>
          <w:sz w:val="24"/>
        </w:rPr>
        <w:t>[1]</w:t>
      </w:r>
      <w:r>
        <w:rPr>
          <w:rFonts w:hint="eastAsia" w:ascii="宋体" w:hAnsi="宋体" w:cs="宋体"/>
          <w:bCs/>
          <w:sz w:val="24"/>
          <w:szCs w:val="24"/>
        </w:rPr>
        <w:t>扬之水：</w:t>
      </w:r>
      <w:r>
        <w:rPr>
          <w:rFonts w:hint="eastAsia" w:ascii="宋体" w:hAnsi="宋体" w:cs="宋体"/>
          <w:sz w:val="24"/>
          <w:szCs w:val="24"/>
        </w:rPr>
        <w:t>《宋元金银首饰的样式与工艺</w:t>
      </w:r>
      <w:r>
        <w:rPr>
          <w:rFonts w:ascii="宋体" w:cs="宋体"/>
          <w:sz w:val="24"/>
          <w:szCs w:val="24"/>
        </w:rPr>
        <w:t>-</w:t>
      </w:r>
      <w:r>
        <w:rPr>
          <w:rFonts w:hint="eastAsia" w:ascii="宋体" w:hAnsi="宋体" w:cs="宋体"/>
          <w:sz w:val="24"/>
          <w:szCs w:val="24"/>
        </w:rPr>
        <w:t>下》，第</w:t>
      </w:r>
      <w:r>
        <w:rPr>
          <w:rFonts w:ascii="宋体" w:hAnsi="宋体" w:cs="宋体"/>
          <w:sz w:val="24"/>
          <w:szCs w:val="24"/>
        </w:rPr>
        <w:t>52</w:t>
      </w:r>
      <w:r>
        <w:rPr>
          <w:rFonts w:hint="eastAsia" w:ascii="宋体" w:hAnsi="宋体" w:cs="宋体"/>
          <w:sz w:val="24"/>
          <w:szCs w:val="24"/>
        </w:rPr>
        <w:t>页，《收藏家》，</w:t>
      </w:r>
      <w:r>
        <w:rPr>
          <w:rFonts w:ascii="宋体" w:hAnsi="宋体" w:cs="宋体"/>
          <w:sz w:val="24"/>
          <w:szCs w:val="24"/>
        </w:rPr>
        <w:t>2007</w:t>
      </w:r>
      <w:r>
        <w:rPr>
          <w:rFonts w:hint="eastAsia" w:ascii="宋体" w:hAnsi="宋体" w:cs="宋体"/>
          <w:sz w:val="24"/>
          <w:szCs w:val="24"/>
        </w:rPr>
        <w:t>（</w:t>
      </w:r>
      <w:r>
        <w:rPr>
          <w:rFonts w:ascii="宋体" w:hAnsi="宋体" w:cs="宋体"/>
          <w:sz w:val="24"/>
          <w:szCs w:val="24"/>
        </w:rPr>
        <w:t>05</w:t>
      </w:r>
      <w:r>
        <w:rPr>
          <w:rFonts w:hint="eastAsia" w:ascii="宋体" w:hAnsi="宋体" w:cs="宋体"/>
          <w:sz w:val="24"/>
          <w:szCs w:val="24"/>
        </w:rPr>
        <w:t>）。</w:t>
      </w:r>
    </w:p>
    <w:p>
      <w:pPr>
        <w:spacing w:line="360" w:lineRule="auto"/>
        <w:rPr>
          <w:rFonts w:ascii="宋体" w:cs="宋体"/>
          <w:bCs/>
          <w:sz w:val="24"/>
          <w:szCs w:val="24"/>
        </w:rPr>
      </w:pPr>
      <w:r>
        <w:rPr>
          <w:rFonts w:ascii="宋体" w:hAnsi="宋体" w:cs="宋体"/>
          <w:bCs/>
          <w:sz w:val="24"/>
        </w:rPr>
        <w:t>[2]</w:t>
      </w:r>
      <w:r>
        <w:rPr>
          <w:rFonts w:hint="eastAsia" w:ascii="宋体" w:hAnsi="宋体" w:cs="宋体"/>
          <w:bCs/>
          <w:sz w:val="24"/>
          <w:szCs w:val="24"/>
        </w:rPr>
        <w:t>沈从文：《中国古代服饰研究》（增订本），第</w:t>
      </w:r>
      <w:r>
        <w:rPr>
          <w:rFonts w:ascii="宋体" w:hAnsi="宋体" w:cs="宋体"/>
          <w:bCs/>
          <w:sz w:val="24"/>
          <w:szCs w:val="24"/>
        </w:rPr>
        <w:t>361</w:t>
      </w:r>
      <w:r>
        <w:rPr>
          <w:rFonts w:hint="eastAsia" w:ascii="宋体" w:hAnsi="宋体" w:cs="宋体"/>
          <w:bCs/>
          <w:sz w:val="24"/>
          <w:szCs w:val="24"/>
        </w:rPr>
        <w:t>页</w:t>
      </w:r>
      <w:r>
        <w:rPr>
          <w:rFonts w:ascii="宋体" w:hAnsi="宋体" w:cs="宋体"/>
          <w:bCs/>
          <w:sz w:val="24"/>
          <w:szCs w:val="24"/>
        </w:rPr>
        <w:t xml:space="preserve"> </w:t>
      </w:r>
      <w:r>
        <w:rPr>
          <w:rFonts w:hint="eastAsia" w:ascii="宋体" w:hAnsi="宋体" w:cs="宋体"/>
          <w:bCs/>
          <w:sz w:val="24"/>
          <w:szCs w:val="24"/>
        </w:rPr>
        <w:t>，图一七四。</w:t>
      </w:r>
    </w:p>
    <w:p>
      <w:pPr>
        <w:spacing w:line="360" w:lineRule="auto"/>
        <w:rPr>
          <w:rFonts w:ascii="宋体" w:cs="宋体"/>
          <w:bCs/>
          <w:sz w:val="24"/>
          <w:szCs w:val="24"/>
        </w:rPr>
      </w:pPr>
      <w:r>
        <w:rPr>
          <w:rFonts w:ascii="宋体" w:hAnsi="宋体" w:cs="宋体"/>
          <w:bCs/>
          <w:sz w:val="24"/>
        </w:rPr>
        <w:t>[3]</w:t>
      </w:r>
      <w:r>
        <w:rPr>
          <w:rFonts w:hint="eastAsia" w:ascii="宋体" w:hAnsi="宋体" w:cs="宋体"/>
          <w:bCs/>
          <w:sz w:val="24"/>
          <w:szCs w:val="24"/>
        </w:rPr>
        <w:t>周汛、高春明：《中国历代妇女妆饰》，第</w:t>
      </w:r>
      <w:r>
        <w:rPr>
          <w:rFonts w:ascii="宋体" w:hAnsi="宋体" w:cs="宋体"/>
          <w:bCs/>
          <w:sz w:val="24"/>
          <w:szCs w:val="24"/>
        </w:rPr>
        <w:t xml:space="preserve"> 190 </w:t>
      </w:r>
      <w:r>
        <w:rPr>
          <w:rFonts w:hint="eastAsia" w:ascii="宋体" w:hAnsi="宋体" w:cs="宋体"/>
          <w:bCs/>
          <w:sz w:val="24"/>
          <w:szCs w:val="24"/>
        </w:rPr>
        <w:t>页，上海学林出版社、三联书店</w:t>
      </w:r>
      <w:r>
        <w:rPr>
          <w:rFonts w:ascii="宋体" w:hAnsi="宋体" w:cs="宋体"/>
          <w:bCs/>
          <w:sz w:val="24"/>
          <w:szCs w:val="24"/>
        </w:rPr>
        <w:t xml:space="preserve">( </w:t>
      </w:r>
      <w:r>
        <w:rPr>
          <w:rFonts w:hint="eastAsia" w:ascii="宋体" w:hAnsi="宋体" w:cs="宋体"/>
          <w:bCs/>
          <w:sz w:val="24"/>
          <w:szCs w:val="24"/>
        </w:rPr>
        <w:t>香港</w:t>
      </w:r>
      <w:r>
        <w:rPr>
          <w:rFonts w:ascii="宋体" w:hAnsi="宋体" w:cs="宋体"/>
          <w:bCs/>
          <w:sz w:val="24"/>
          <w:szCs w:val="24"/>
        </w:rPr>
        <w:t>)</w:t>
      </w:r>
      <w:r>
        <w:rPr>
          <w:rFonts w:hint="eastAsia" w:ascii="宋体" w:hAnsi="宋体" w:cs="宋体"/>
          <w:bCs/>
          <w:sz w:val="24"/>
          <w:szCs w:val="24"/>
        </w:rPr>
        <w:t>有限公司</w:t>
      </w:r>
      <w:r>
        <w:rPr>
          <w:rFonts w:ascii="宋体" w:hAnsi="宋体" w:cs="宋体"/>
          <w:bCs/>
          <w:sz w:val="24"/>
          <w:szCs w:val="24"/>
        </w:rPr>
        <w:t xml:space="preserve"> 1988 </w:t>
      </w:r>
      <w:r>
        <w:rPr>
          <w:rFonts w:hint="eastAsia" w:ascii="宋体" w:hAnsi="宋体" w:cs="宋体"/>
          <w:bCs/>
          <w:sz w:val="24"/>
          <w:szCs w:val="24"/>
        </w:rPr>
        <w:t>年版。</w:t>
      </w:r>
    </w:p>
    <w:p>
      <w:pPr>
        <w:spacing w:line="360" w:lineRule="auto"/>
        <w:rPr>
          <w:rFonts w:ascii="宋体" w:cs="宋体"/>
          <w:bCs/>
          <w:sz w:val="24"/>
          <w:szCs w:val="24"/>
        </w:rPr>
      </w:pPr>
      <w:r>
        <w:rPr>
          <w:rFonts w:ascii="宋体" w:hAnsi="宋体" w:cs="宋体"/>
          <w:bCs/>
          <w:sz w:val="24"/>
        </w:rPr>
        <w:t>[4]</w:t>
      </w:r>
      <w:r>
        <w:rPr>
          <w:rFonts w:hint="eastAsia" w:ascii="宋体" w:hAnsi="宋体" w:cs="宋体"/>
          <w:bCs/>
          <w:sz w:val="24"/>
          <w:szCs w:val="24"/>
        </w:rPr>
        <w:t>余冠英：《汉魏六朝诗选》</w:t>
      </w:r>
      <w:r>
        <w:rPr>
          <w:rFonts w:ascii="宋体" w:hAnsi="宋体" w:cs="宋体"/>
          <w:bCs/>
          <w:sz w:val="24"/>
          <w:szCs w:val="24"/>
        </w:rPr>
        <w:t xml:space="preserve"> </w:t>
      </w:r>
      <w:r>
        <w:rPr>
          <w:rFonts w:hint="eastAsia" w:ascii="宋体" w:hAnsi="宋体" w:cs="宋体"/>
          <w:bCs/>
          <w:sz w:val="24"/>
          <w:szCs w:val="24"/>
        </w:rPr>
        <w:t>第</w:t>
      </w:r>
      <w:r>
        <w:rPr>
          <w:rFonts w:ascii="宋体" w:hAnsi="宋体" w:cs="宋体"/>
          <w:bCs/>
          <w:sz w:val="24"/>
          <w:szCs w:val="24"/>
        </w:rPr>
        <w:t xml:space="preserve"> 109 </w:t>
      </w:r>
      <w:r>
        <w:rPr>
          <w:rFonts w:hint="eastAsia" w:ascii="宋体" w:hAnsi="宋体" w:cs="宋体"/>
          <w:bCs/>
          <w:sz w:val="24"/>
          <w:szCs w:val="24"/>
        </w:rPr>
        <w:t>页，人民文学出版社</w:t>
      </w:r>
      <w:r>
        <w:rPr>
          <w:rFonts w:ascii="宋体" w:hAnsi="宋体" w:cs="宋体"/>
          <w:bCs/>
          <w:sz w:val="24"/>
          <w:szCs w:val="24"/>
        </w:rPr>
        <w:t xml:space="preserve"> </w:t>
      </w:r>
      <w:r>
        <w:rPr>
          <w:rFonts w:hint="eastAsia" w:ascii="宋体" w:hAnsi="宋体" w:cs="宋体"/>
          <w:bCs/>
          <w:sz w:val="24"/>
          <w:szCs w:val="24"/>
        </w:rPr>
        <w:t>，</w:t>
      </w:r>
      <w:r>
        <w:rPr>
          <w:rFonts w:ascii="宋体" w:hAnsi="宋体" w:cs="宋体"/>
          <w:bCs/>
          <w:sz w:val="24"/>
          <w:szCs w:val="24"/>
        </w:rPr>
        <w:t xml:space="preserve">1978 </w:t>
      </w:r>
      <w:r>
        <w:rPr>
          <w:rFonts w:hint="eastAsia" w:ascii="宋体" w:hAnsi="宋体" w:cs="宋体"/>
          <w:bCs/>
          <w:sz w:val="24"/>
          <w:szCs w:val="24"/>
        </w:rPr>
        <w:t>年版。</w:t>
      </w:r>
    </w:p>
    <w:p>
      <w:pPr>
        <w:spacing w:line="360" w:lineRule="auto"/>
        <w:rPr>
          <w:rFonts w:ascii="宋体" w:cs="宋体"/>
          <w:bCs/>
          <w:sz w:val="24"/>
          <w:szCs w:val="24"/>
        </w:rPr>
      </w:pPr>
      <w:r>
        <w:rPr>
          <w:rFonts w:ascii="宋体" w:hAnsi="宋体" w:cs="宋体"/>
          <w:bCs/>
          <w:sz w:val="24"/>
        </w:rPr>
        <w:t>[5]</w:t>
      </w:r>
      <w:r>
        <w:rPr>
          <w:rFonts w:hint="eastAsia" w:ascii="宋体" w:hAnsi="宋体" w:cs="宋体"/>
          <w:bCs/>
          <w:sz w:val="24"/>
          <w:szCs w:val="24"/>
        </w:rPr>
        <w:t>［宋］计有功：《唐诗纪事》，</w:t>
      </w:r>
      <w:r>
        <w:rPr>
          <w:rFonts w:ascii="宋体" w:hAnsi="宋体" w:cs="宋体"/>
          <w:bCs/>
          <w:sz w:val="24"/>
          <w:szCs w:val="24"/>
        </w:rPr>
        <w:t xml:space="preserve"> </w:t>
      </w:r>
      <w:r>
        <w:rPr>
          <w:rFonts w:hint="eastAsia" w:ascii="宋体" w:hAnsi="宋体" w:cs="宋体"/>
          <w:bCs/>
          <w:sz w:val="24"/>
          <w:szCs w:val="24"/>
        </w:rPr>
        <w:t>第</w:t>
      </w:r>
      <w:r>
        <w:rPr>
          <w:rFonts w:ascii="宋体" w:hAnsi="宋体" w:cs="宋体"/>
          <w:bCs/>
          <w:sz w:val="24"/>
          <w:szCs w:val="24"/>
        </w:rPr>
        <w:t>19</w:t>
      </w:r>
      <w:r>
        <w:rPr>
          <w:rFonts w:hint="eastAsia" w:ascii="宋体" w:hAnsi="宋体" w:cs="宋体"/>
          <w:bCs/>
          <w:sz w:val="24"/>
          <w:szCs w:val="24"/>
        </w:rPr>
        <w:t>页，上海古籍出版社</w:t>
      </w:r>
      <w:r>
        <w:rPr>
          <w:rFonts w:ascii="宋体" w:hAnsi="宋体" w:cs="宋体"/>
          <w:bCs/>
          <w:sz w:val="24"/>
          <w:szCs w:val="24"/>
        </w:rPr>
        <w:t xml:space="preserve"> 1987 </w:t>
      </w:r>
      <w:r>
        <w:rPr>
          <w:rFonts w:hint="eastAsia" w:ascii="宋体" w:hAnsi="宋体" w:cs="宋体"/>
          <w:bCs/>
          <w:sz w:val="24"/>
          <w:szCs w:val="24"/>
        </w:rPr>
        <w:t>年版。</w:t>
      </w:r>
    </w:p>
    <w:p>
      <w:pPr>
        <w:spacing w:line="360" w:lineRule="auto"/>
        <w:rPr>
          <w:rFonts w:ascii="宋体" w:cs="宋体"/>
          <w:bCs/>
          <w:sz w:val="24"/>
          <w:szCs w:val="24"/>
        </w:rPr>
      </w:pPr>
      <w:r>
        <w:rPr>
          <w:rFonts w:ascii="宋体" w:hAnsi="宋体" w:cs="宋体"/>
          <w:bCs/>
          <w:sz w:val="24"/>
        </w:rPr>
        <w:t>[6]</w:t>
      </w:r>
      <w:r>
        <w:rPr>
          <w:rFonts w:hint="eastAsia" w:ascii="宋体" w:hAnsi="宋体" w:cs="宋体"/>
          <w:bCs/>
          <w:sz w:val="24"/>
          <w:szCs w:val="24"/>
        </w:rPr>
        <w:t>《掌上珍·中国古金银器》，上海美术出版社，</w:t>
      </w:r>
      <w:r>
        <w:rPr>
          <w:rFonts w:ascii="宋体" w:hAnsi="宋体" w:cs="宋体"/>
          <w:bCs/>
          <w:sz w:val="24"/>
          <w:szCs w:val="24"/>
        </w:rPr>
        <w:t>2001</w:t>
      </w:r>
      <w:r>
        <w:rPr>
          <w:rFonts w:hint="eastAsia" w:ascii="宋体" w:hAnsi="宋体" w:cs="宋体"/>
          <w:bCs/>
          <w:sz w:val="24"/>
          <w:szCs w:val="24"/>
        </w:rPr>
        <w:t>年版</w:t>
      </w:r>
    </w:p>
    <w:p>
      <w:pPr>
        <w:spacing w:line="360" w:lineRule="auto"/>
        <w:rPr>
          <w:rFonts w:ascii="宋体" w:cs="宋体"/>
          <w:bCs/>
          <w:sz w:val="24"/>
          <w:szCs w:val="24"/>
        </w:rPr>
      </w:pPr>
      <w:r>
        <w:rPr>
          <w:rFonts w:ascii="宋体" w:hAnsi="宋体" w:cs="宋体"/>
          <w:bCs/>
          <w:sz w:val="24"/>
        </w:rPr>
        <w:t>[7]</w:t>
      </w:r>
      <w:r>
        <w:rPr>
          <w:rFonts w:ascii="宋体" w:hAnsi="宋体" w:cs="宋体"/>
          <w:bCs/>
          <w:sz w:val="24"/>
          <w:szCs w:val="24"/>
        </w:rPr>
        <w:t>[</w:t>
      </w:r>
      <w:r>
        <w:rPr>
          <w:rFonts w:hint="eastAsia" w:ascii="宋体" w:hAnsi="宋体" w:cs="宋体"/>
          <w:bCs/>
          <w:sz w:val="24"/>
          <w:szCs w:val="24"/>
        </w:rPr>
        <w:t>明</w:t>
      </w:r>
      <w:r>
        <w:rPr>
          <w:rFonts w:ascii="宋体" w:hAnsi="宋体" w:cs="宋体"/>
          <w:bCs/>
          <w:sz w:val="24"/>
          <w:szCs w:val="24"/>
        </w:rPr>
        <w:t xml:space="preserve">] </w:t>
      </w:r>
      <w:r>
        <w:rPr>
          <w:rFonts w:hint="eastAsia" w:ascii="宋体" w:hAnsi="宋体" w:cs="宋体"/>
          <w:bCs/>
          <w:sz w:val="24"/>
          <w:szCs w:val="24"/>
        </w:rPr>
        <w:t>冒襄：《影梅庵忆语》，第</w:t>
      </w:r>
      <w:r>
        <w:rPr>
          <w:rFonts w:ascii="宋体" w:hAnsi="宋体" w:cs="宋体"/>
          <w:bCs/>
          <w:sz w:val="24"/>
          <w:szCs w:val="24"/>
        </w:rPr>
        <w:t>32</w:t>
      </w:r>
      <w:r>
        <w:rPr>
          <w:rFonts w:hint="eastAsia" w:ascii="宋体" w:hAnsi="宋体" w:cs="宋体"/>
          <w:bCs/>
          <w:sz w:val="24"/>
          <w:szCs w:val="24"/>
        </w:rPr>
        <w:t>页，广陵书社</w:t>
      </w:r>
      <w:r>
        <w:rPr>
          <w:rFonts w:ascii="宋体" w:hAnsi="宋体" w:cs="宋体"/>
          <w:bCs/>
          <w:sz w:val="24"/>
          <w:szCs w:val="24"/>
        </w:rPr>
        <w:t>2008</w:t>
      </w:r>
      <w:r>
        <w:rPr>
          <w:rFonts w:hint="eastAsia" w:ascii="宋体" w:hAnsi="宋体" w:cs="宋体"/>
          <w:bCs/>
          <w:sz w:val="24"/>
          <w:szCs w:val="24"/>
        </w:rPr>
        <w:t>年版。</w:t>
      </w:r>
    </w:p>
    <w:p>
      <w:pPr>
        <w:spacing w:line="360" w:lineRule="auto"/>
        <w:rPr>
          <w:rFonts w:ascii="宋体" w:cs="宋体"/>
          <w:bCs/>
          <w:sz w:val="24"/>
          <w:szCs w:val="24"/>
        </w:rPr>
      </w:pPr>
      <w:r>
        <w:rPr>
          <w:rFonts w:ascii="宋体" w:hAnsi="宋体" w:cs="宋体"/>
          <w:bCs/>
          <w:sz w:val="24"/>
        </w:rPr>
        <w:t>[8]</w:t>
      </w:r>
      <w:r>
        <w:rPr>
          <w:rFonts w:hint="eastAsia" w:ascii="宋体" w:hAnsi="宋体" w:cs="宋体"/>
          <w:bCs/>
          <w:sz w:val="24"/>
          <w:szCs w:val="24"/>
        </w:rPr>
        <w:t>梁庄王墓考古报告相关内容</w:t>
      </w:r>
    </w:p>
    <w:p>
      <w:pPr>
        <w:spacing w:line="360" w:lineRule="auto"/>
        <w:rPr>
          <w:rFonts w:ascii="宋体" w:cs="宋体"/>
          <w:bCs/>
          <w:sz w:val="24"/>
          <w:szCs w:val="24"/>
        </w:rPr>
      </w:pPr>
    </w:p>
    <w:p>
      <w:pPr>
        <w:spacing w:line="360" w:lineRule="auto"/>
        <w:rPr>
          <w:bCs/>
        </w:rPr>
      </w:pPr>
    </w:p>
    <w:p>
      <w:pPr>
        <w:spacing w:line="360" w:lineRule="auto"/>
        <w:rPr>
          <w:bCs/>
        </w:rPr>
      </w:pPr>
    </w:p>
    <w:sectPr>
      <w:headerReference r:id="rId4" w:type="default"/>
      <w:footerReference r:id="rId5" w:type="default"/>
      <w:pgSz w:w="11850" w:h="16783"/>
      <w:pgMar w:top="1418" w:right="1701" w:bottom="1418" w:left="1701" w:header="851" w:footer="992" w:gutter="0"/>
      <w:pgNumType w:fmt="decimal" w:start="2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微软雅黑">
    <w:panose1 w:val="020B0503020204020204"/>
    <w:charset w:val="86"/>
    <w:family w:val="decorative"/>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6"/>
      </w:pPr>
      <w:r>
        <w:rPr>
          <w:rStyle w:val="9"/>
          <w:rFonts w:ascii="宋体" w:cs="宋体"/>
          <w:szCs w:val="18"/>
        </w:rPr>
        <w:footnoteRef/>
      </w:r>
      <w:r>
        <w:rPr>
          <w:rFonts w:hint="eastAsia" w:ascii="宋体" w:hAnsi="宋体" w:cs="宋体"/>
          <w:szCs w:val="18"/>
        </w:rPr>
        <w:t>孙机</w:t>
      </w:r>
      <w:r>
        <w:rPr>
          <w:rFonts w:ascii="宋体" w:hAnsi="宋体" w:cs="宋体"/>
          <w:szCs w:val="18"/>
        </w:rPr>
        <w:t xml:space="preserve"> </w:t>
      </w:r>
      <w:r>
        <w:rPr>
          <w:rFonts w:hint="eastAsia" w:ascii="宋体" w:hAnsi="宋体" w:cs="宋体"/>
          <w:szCs w:val="18"/>
        </w:rPr>
        <w:t>《中国文物报》</w:t>
      </w:r>
      <w:r>
        <w:rPr>
          <w:rFonts w:ascii="宋体" w:hAnsi="宋体" w:cs="宋体"/>
          <w:szCs w:val="18"/>
        </w:rPr>
        <w:t xml:space="preserve"> 2001</w:t>
      </w:r>
      <w:r>
        <w:rPr>
          <w:rFonts w:hint="eastAsia" w:ascii="宋体" w:hAnsi="宋体" w:cs="宋体"/>
          <w:szCs w:val="18"/>
        </w:rPr>
        <w:t>年</w:t>
      </w:r>
      <w:r>
        <w:rPr>
          <w:rFonts w:ascii="宋体" w:hAnsi="宋体" w:cs="宋体"/>
          <w:szCs w:val="18"/>
        </w:rPr>
        <w:t>7</w:t>
      </w:r>
      <w:r>
        <w:rPr>
          <w:rFonts w:hint="eastAsia" w:ascii="宋体" w:hAnsi="宋体" w:cs="宋体"/>
          <w:szCs w:val="18"/>
        </w:rPr>
        <w:t>月</w:t>
      </w:r>
      <w:r>
        <w:rPr>
          <w:rFonts w:ascii="宋体" w:hAnsi="宋体" w:cs="宋体"/>
          <w:szCs w:val="18"/>
        </w:rPr>
        <w:t>18</w:t>
      </w:r>
      <w:r>
        <w:rPr>
          <w:rFonts w:hint="eastAsia" w:ascii="宋体" w:hAnsi="宋体" w:cs="宋体"/>
          <w:szCs w:val="18"/>
        </w:rPr>
        <w:t>日</w:t>
      </w:r>
    </w:p>
  </w:footnote>
  <w:footnote w:id="1">
    <w:p>
      <w:pPr/>
      <w:r>
        <w:rPr>
          <w:rStyle w:val="9"/>
          <w:rFonts w:ascii="宋体" w:cs="宋体"/>
          <w:sz w:val="18"/>
          <w:szCs w:val="18"/>
        </w:rPr>
        <w:footnoteRef/>
      </w:r>
      <w:r>
        <w:rPr>
          <w:rFonts w:hint="eastAsia" w:ascii="宋体" w:hAnsi="宋体" w:cs="宋体"/>
          <w:sz w:val="18"/>
          <w:szCs w:val="18"/>
        </w:rPr>
        <w:t>《玉溪生诗集笺注》，上海古籍出版社</w:t>
      </w:r>
      <w:r>
        <w:rPr>
          <w:rFonts w:ascii="宋体" w:hAnsi="宋体" w:cs="宋体"/>
          <w:sz w:val="18"/>
          <w:szCs w:val="18"/>
        </w:rPr>
        <w:t>1979</w:t>
      </w:r>
      <w:r>
        <w:rPr>
          <w:rFonts w:hint="eastAsia" w:ascii="宋体" w:hAnsi="宋体" w:cs="宋体"/>
          <w:sz w:val="18"/>
          <w:szCs w:val="18"/>
        </w:rPr>
        <w:t>年版，第</w:t>
      </w:r>
      <w:r>
        <w:rPr>
          <w:rFonts w:ascii="宋体" w:hAnsi="宋体" w:cs="宋体"/>
          <w:sz w:val="18"/>
          <w:szCs w:val="18"/>
        </w:rPr>
        <w:t>702</w:t>
      </w:r>
      <w:r>
        <w:rPr>
          <w:rFonts w:hint="eastAsia" w:ascii="宋体" w:hAnsi="宋体" w:cs="宋体"/>
          <w:sz w:val="18"/>
          <w:szCs w:val="18"/>
        </w:rPr>
        <w:t>页。</w:t>
      </w:r>
    </w:p>
  </w:footnote>
  <w:footnote w:id="2">
    <w:p>
      <w:pPr/>
      <w:r>
        <w:rPr>
          <w:rStyle w:val="9"/>
          <w:rFonts w:ascii="宋体"/>
          <w:sz w:val="18"/>
          <w:szCs w:val="18"/>
        </w:rPr>
        <w:footnoteRef/>
      </w:r>
      <w:r>
        <w:rPr>
          <w:rFonts w:hint="eastAsia" w:ascii="宋体" w:hAnsi="宋体" w:cs="宋体"/>
          <w:sz w:val="18"/>
          <w:szCs w:val="18"/>
        </w:rPr>
        <w:t>［明］顾起元《客座赘语》，南京出版社</w:t>
      </w:r>
      <w:r>
        <w:rPr>
          <w:rFonts w:ascii="宋体" w:hAnsi="宋体" w:cs="宋体"/>
          <w:sz w:val="18"/>
          <w:szCs w:val="18"/>
        </w:rPr>
        <w:t xml:space="preserve"> 2009 </w:t>
      </w:r>
      <w:r>
        <w:rPr>
          <w:rFonts w:hint="eastAsia" w:ascii="宋体" w:hAnsi="宋体" w:cs="宋体"/>
          <w:sz w:val="18"/>
          <w:szCs w:val="18"/>
        </w:rPr>
        <w:t>年版，第</w:t>
      </w:r>
      <w:r>
        <w:rPr>
          <w:rFonts w:ascii="宋体" w:hAnsi="宋体" w:cs="宋体"/>
          <w:sz w:val="18"/>
          <w:szCs w:val="18"/>
        </w:rPr>
        <w:t xml:space="preserve"> 96 </w:t>
      </w:r>
      <w:r>
        <w:rPr>
          <w:rFonts w:hint="eastAsia" w:ascii="宋体" w:hAnsi="宋体" w:cs="宋体"/>
          <w:sz w:val="18"/>
          <w:szCs w:val="18"/>
        </w:rPr>
        <w:t>页。</w:t>
      </w:r>
    </w:p>
  </w:footnote>
  <w:footnote w:id="3">
    <w:p>
      <w:pPr>
        <w:pStyle w:val="6"/>
      </w:pPr>
      <w:r>
        <w:rPr>
          <w:rStyle w:val="9"/>
        </w:rPr>
        <w:footnoteRef/>
      </w:r>
      <w:r>
        <w:rPr>
          <w:rFonts w:hint="eastAsia" w:ascii="宋体" w:hAnsi="宋体" w:cs="宋体"/>
          <w:szCs w:val="18"/>
        </w:rPr>
        <w:t>资料出处：</w:t>
      </w:r>
      <w:r>
        <w:rPr>
          <w:rFonts w:ascii="宋体" w:hAnsi="宋体" w:cs="宋体"/>
          <w:szCs w:val="18"/>
        </w:rPr>
        <w:t xml:space="preserve"> ART</w:t>
      </w:r>
      <w:r>
        <w:rPr>
          <w:rFonts w:hint="eastAsia" w:ascii="宋体" w:hAnsi="宋体" w:cs="宋体"/>
          <w:szCs w:val="18"/>
        </w:rPr>
        <w:t>一点微信公共号推送文章：武林旧事</w:t>
      </w:r>
      <w:r>
        <w:rPr>
          <w:rFonts w:ascii="宋体" w:cs="宋体"/>
          <w:szCs w:val="18"/>
        </w:rPr>
        <w:t>-</w:t>
      </w:r>
      <w:r>
        <w:rPr>
          <w:rFonts w:hint="eastAsia" w:ascii="宋体" w:hAnsi="宋体" w:cs="宋体"/>
          <w:szCs w:val="18"/>
        </w:rPr>
        <w:t>史上最大规模南宋文物展【中兴纪胜</w:t>
      </w:r>
      <w:r>
        <w:rPr>
          <w:rFonts w:ascii="宋体" w:cs="宋体"/>
          <w:szCs w:val="18"/>
        </w:rPr>
        <w:t>-</w:t>
      </w:r>
      <w:r>
        <w:rPr>
          <w:rFonts w:hint="eastAsia" w:ascii="宋体" w:hAnsi="宋体" w:cs="宋体"/>
          <w:szCs w:val="18"/>
        </w:rPr>
        <w:t>南宋文物观止】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w:pict>
        <v:shape id="_x0000_s4098" o:spid="_x0000_s4098"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210</w:t>
                </w:r>
                <w:r>
                  <w:rPr>
                    <w:rFonts w:hint="eastAsia"/>
                    <w:sz w:val="18"/>
                    <w:lang w:eastAsia="zh-CN"/>
                  </w:rPr>
                  <w:fldChar w:fldCharType="end"/>
                </w:r>
              </w:p>
            </w:txbxContent>
          </v:textbox>
        </v:shape>
      </w:pict>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C49"/>
    <w:rsid w:val="00066F09"/>
    <w:rsid w:val="000E05B6"/>
    <w:rsid w:val="00165C21"/>
    <w:rsid w:val="004464B6"/>
    <w:rsid w:val="005B0B09"/>
    <w:rsid w:val="005C1A6C"/>
    <w:rsid w:val="005E49BD"/>
    <w:rsid w:val="00602C47"/>
    <w:rsid w:val="00674A5E"/>
    <w:rsid w:val="0076611C"/>
    <w:rsid w:val="007B1D71"/>
    <w:rsid w:val="007D375C"/>
    <w:rsid w:val="007E157E"/>
    <w:rsid w:val="00813AB2"/>
    <w:rsid w:val="00832528"/>
    <w:rsid w:val="00884D41"/>
    <w:rsid w:val="00894DD4"/>
    <w:rsid w:val="008B106A"/>
    <w:rsid w:val="00941C4D"/>
    <w:rsid w:val="0098666A"/>
    <w:rsid w:val="009A76E9"/>
    <w:rsid w:val="009B0C49"/>
    <w:rsid w:val="009C663D"/>
    <w:rsid w:val="00A01CEF"/>
    <w:rsid w:val="00A05EBF"/>
    <w:rsid w:val="00A100FE"/>
    <w:rsid w:val="00A73608"/>
    <w:rsid w:val="00B26B20"/>
    <w:rsid w:val="00B7144C"/>
    <w:rsid w:val="00B801AA"/>
    <w:rsid w:val="00BE2EBD"/>
    <w:rsid w:val="00C82FED"/>
    <w:rsid w:val="00CB1540"/>
    <w:rsid w:val="00CC19F8"/>
    <w:rsid w:val="00D22363"/>
    <w:rsid w:val="00D76373"/>
    <w:rsid w:val="00E315BD"/>
    <w:rsid w:val="00E3395B"/>
    <w:rsid w:val="00EB27E3"/>
    <w:rsid w:val="00EE45EB"/>
    <w:rsid w:val="00F3513D"/>
    <w:rsid w:val="00F56FE2"/>
    <w:rsid w:val="00F935CB"/>
    <w:rsid w:val="00FC2B20"/>
    <w:rsid w:val="010B23A1"/>
    <w:rsid w:val="01F504C2"/>
    <w:rsid w:val="03626374"/>
    <w:rsid w:val="05577824"/>
    <w:rsid w:val="11F27720"/>
    <w:rsid w:val="149F7652"/>
    <w:rsid w:val="1FCD208D"/>
    <w:rsid w:val="24AB5664"/>
    <w:rsid w:val="2AE212B3"/>
    <w:rsid w:val="2F72003C"/>
    <w:rsid w:val="31346B1B"/>
    <w:rsid w:val="353E00DB"/>
    <w:rsid w:val="3A8200B0"/>
    <w:rsid w:val="3D160BE7"/>
    <w:rsid w:val="4B567A55"/>
    <w:rsid w:val="4B816A42"/>
    <w:rsid w:val="4D9C0865"/>
    <w:rsid w:val="52234B9B"/>
    <w:rsid w:val="55E91328"/>
    <w:rsid w:val="60E7670A"/>
    <w:rsid w:val="69485AE3"/>
    <w:rsid w:val="737274C8"/>
    <w:rsid w:val="76501759"/>
    <w:rsid w:val="77237533"/>
    <w:rsid w:val="788A475D"/>
    <w:rsid w:val="799A213A"/>
    <w:rsid w:val="7D56741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qFormat/>
    <w:uiPriority w:val="99"/>
    <w:pPr>
      <w:snapToGrid w:val="0"/>
      <w:jc w:val="left"/>
    </w:pPr>
    <w:rPr>
      <w:sz w:val="18"/>
    </w:rPr>
  </w:style>
  <w:style w:type="character" w:styleId="8">
    <w:name w:val="Strong"/>
    <w:basedOn w:val="7"/>
    <w:qFormat/>
    <w:uiPriority w:val="99"/>
    <w:rPr>
      <w:rFonts w:cs="Times New Roman"/>
      <w:b/>
    </w:rPr>
  </w:style>
  <w:style w:type="character" w:styleId="9">
    <w:name w:val="footnote reference"/>
    <w:basedOn w:val="7"/>
    <w:qFormat/>
    <w:uiPriority w:val="99"/>
    <w:rPr>
      <w:rFonts w:cs="Times New Roman"/>
      <w:vertAlign w:val="superscript"/>
    </w:rPr>
  </w:style>
  <w:style w:type="character" w:customStyle="1" w:styleId="11">
    <w:name w:val="批注文字 Char"/>
    <w:basedOn w:val="7"/>
    <w:link w:val="2"/>
    <w:semiHidden/>
    <w:qFormat/>
    <w:uiPriority w:val="99"/>
    <w:rPr>
      <w:rFonts w:ascii="Calibri" w:hAnsi="Calibri"/>
    </w:rPr>
  </w:style>
  <w:style w:type="character" w:customStyle="1" w:styleId="12">
    <w:name w:val="脚注文本 Char"/>
    <w:basedOn w:val="7"/>
    <w:link w:val="6"/>
    <w:semiHidden/>
    <w:qFormat/>
    <w:uiPriority w:val="99"/>
    <w:rPr>
      <w:rFonts w:ascii="Calibri" w:hAnsi="Calibri"/>
      <w:sz w:val="18"/>
      <w:szCs w:val="18"/>
    </w:rPr>
  </w:style>
  <w:style w:type="paragraph" w:customStyle="1" w:styleId="13">
    <w:name w:val="普通(网站)1"/>
    <w:basedOn w:val="1"/>
    <w:qFormat/>
    <w:uiPriority w:val="99"/>
    <w:pPr>
      <w:jc w:val="left"/>
    </w:pPr>
    <w:rPr>
      <w:kern w:val="0"/>
      <w:sz w:val="24"/>
    </w:rPr>
  </w:style>
  <w:style w:type="character" w:customStyle="1" w:styleId="14">
    <w:name w:val="页眉 Char"/>
    <w:basedOn w:val="7"/>
    <w:link w:val="5"/>
    <w:qFormat/>
    <w:locked/>
    <w:uiPriority w:val="99"/>
    <w:rPr>
      <w:rFonts w:ascii="Calibri" w:hAnsi="Calibri" w:eastAsia="宋体" w:cs="Times New Roman"/>
      <w:kern w:val="2"/>
      <w:sz w:val="18"/>
      <w:szCs w:val="18"/>
    </w:rPr>
  </w:style>
  <w:style w:type="character" w:customStyle="1" w:styleId="15">
    <w:name w:val="页脚 Char"/>
    <w:basedOn w:val="7"/>
    <w:link w:val="4"/>
    <w:qFormat/>
    <w:locked/>
    <w:uiPriority w:val="99"/>
    <w:rPr>
      <w:rFonts w:ascii="Calibri" w:hAnsi="Calibri" w:eastAsia="宋体" w:cs="Times New Roman"/>
      <w:kern w:val="2"/>
      <w:sz w:val="18"/>
      <w:szCs w:val="18"/>
    </w:rPr>
  </w:style>
  <w:style w:type="character" w:customStyle="1" w:styleId="16">
    <w:name w:val="批注框文本 Char"/>
    <w:basedOn w:val="7"/>
    <w:link w:val="3"/>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3556</Words>
  <Characters>320</Characters>
  <Lines>2</Lines>
  <Paragraphs>7</Paragraphs>
  <ScaleCrop>false</ScaleCrop>
  <LinksUpToDate>false</LinksUpToDate>
  <CharactersWithSpaces>3869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2016-02-17T15:55:00Z</dcterms:created>
  <dc:creator>Administrator</dc:creator>
  <cp:lastModifiedBy>Administrator</cp:lastModifiedBy>
  <cp:lastPrinted>2016-03-24T09:53:45Z</cp:lastPrinted>
  <dcterms:modified xsi:type="dcterms:W3CDTF">2016-03-24T09:54:19Z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